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226" w:rsidRPr="004C5456" w:rsidRDefault="00912226" w:rsidP="0091222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w:t>
      </w:r>
      <w:r w:rsidR="003B0952">
        <w:rPr>
          <w:rFonts w:eastAsia="宋体" w:hint="eastAsia"/>
          <w:sz w:val="22"/>
          <w:szCs w:val="22"/>
          <w:lang w:val="en-GB" w:eastAsia="zh-CN"/>
        </w:rPr>
        <w:t>bis</w:t>
      </w:r>
      <w:r w:rsidR="00C748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7C6654">
        <w:rPr>
          <w:rFonts w:eastAsiaTheme="minorEastAsia" w:hint="eastAsia"/>
          <w:sz w:val="22"/>
          <w:szCs w:val="22"/>
          <w:lang w:val="en-GB" w:eastAsia="zh-CN"/>
        </w:rPr>
        <w:t>21</w:t>
      </w:r>
      <w:r w:rsidR="007C6654">
        <w:rPr>
          <w:rFonts w:eastAsiaTheme="minorEastAsia"/>
          <w:sz w:val="22"/>
          <w:szCs w:val="22"/>
          <w:lang w:val="en-GB" w:eastAsia="zh-CN"/>
        </w:rPr>
        <w:t>02699</w:t>
      </w:r>
    </w:p>
    <w:p w:rsidR="00376A64" w:rsidRDefault="00376A64" w:rsidP="00376A64">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12</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3B0952">
        <w:rPr>
          <w:rFonts w:eastAsiaTheme="minorEastAsia" w:hint="eastAsia"/>
          <w:sz w:val="22"/>
          <w:szCs w:val="22"/>
          <w:lang w:val="en-GB" w:eastAsia="zh-CN"/>
        </w:rPr>
        <w:t>20</w:t>
      </w:r>
      <w:r w:rsidRPr="00993E14">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April</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3617C">
        <w:rPr>
          <w:rFonts w:eastAsiaTheme="minorEastAsia" w:cs="Arial" w:hint="eastAsia"/>
          <w:sz w:val="22"/>
          <w:szCs w:val="22"/>
          <w:lang w:eastAsia="zh-CN"/>
        </w:rPr>
        <w:t>S</w:t>
      </w:r>
      <w:r w:rsidR="003A3C9F">
        <w:rPr>
          <w:rFonts w:eastAsiaTheme="minorEastAsia" w:cs="Arial"/>
          <w:sz w:val="22"/>
          <w:szCs w:val="22"/>
          <w:lang w:eastAsia="zh-CN"/>
        </w:rPr>
        <w:t>idelink</w:t>
      </w:r>
      <w:r w:rsidR="00415718">
        <w:rPr>
          <w:rFonts w:eastAsiaTheme="minorEastAsia" w:cs="Arial" w:hint="eastAsia"/>
          <w:sz w:val="22"/>
          <w:szCs w:val="22"/>
          <w:lang w:eastAsia="zh-CN"/>
        </w:rPr>
        <w:t xml:space="preserve"> Relay</w:t>
      </w:r>
      <w:r w:rsidR="00A3617C">
        <w:rPr>
          <w:rFonts w:eastAsiaTheme="minorEastAsia" w:cs="Arial" w:hint="eastAsia"/>
          <w:sz w:val="22"/>
          <w:szCs w:val="22"/>
          <w:lang w:eastAsia="zh-CN"/>
        </w:rPr>
        <w:t xml:space="preserve"> (Re</w:t>
      </w:r>
      <w:proofErr w:type="gramStart"/>
      <w:r w:rsidR="002A481D">
        <w:rPr>
          <w:rFonts w:eastAsiaTheme="minorEastAsia" w:cs="Arial"/>
          <w:sz w:val="22"/>
          <w:szCs w:val="22"/>
          <w:lang w:eastAsia="zh-CN"/>
        </w:rPr>
        <w:t>)</w:t>
      </w:r>
      <w:r w:rsidR="00053F3B">
        <w:rPr>
          <w:rFonts w:eastAsiaTheme="minorEastAsia" w:cs="Arial" w:hint="eastAsia"/>
          <w:sz w:val="22"/>
          <w:szCs w:val="22"/>
          <w:lang w:eastAsia="zh-CN"/>
        </w:rPr>
        <w:t>s</w:t>
      </w:r>
      <w:r w:rsidR="002A481D">
        <w:rPr>
          <w:rFonts w:eastAsiaTheme="minorEastAsia" w:cs="Arial"/>
          <w:sz w:val="22"/>
          <w:szCs w:val="22"/>
          <w:lang w:eastAsia="zh-CN"/>
        </w:rPr>
        <w:t>election</w:t>
      </w:r>
      <w:proofErr w:type="gramEnd"/>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2A6200">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57F53" w:rsidRDefault="009E4899" w:rsidP="00C6739D">
      <w:pPr>
        <w:pStyle w:val="a0"/>
        <w:rPr>
          <w:rFonts w:eastAsiaTheme="minorEastAsia"/>
          <w:lang w:eastAsia="zh-CN"/>
        </w:rPr>
      </w:pPr>
      <w:r>
        <w:rPr>
          <w:rFonts w:eastAsiaTheme="minorEastAsia" w:hint="eastAsia"/>
          <w:lang w:eastAsia="zh-CN"/>
        </w:rPr>
        <w:t xml:space="preserve">In the RAN#91-e meeting, the </w:t>
      </w:r>
      <w:proofErr w:type="spellStart"/>
      <w:r>
        <w:rPr>
          <w:rFonts w:eastAsiaTheme="minorEastAsia" w:hint="eastAsia"/>
          <w:lang w:eastAsia="zh-CN"/>
        </w:rPr>
        <w:t>sidelink</w:t>
      </w:r>
      <w:proofErr w:type="spellEnd"/>
      <w:r>
        <w:rPr>
          <w:rFonts w:eastAsiaTheme="minorEastAsia" w:hint="eastAsia"/>
          <w:lang w:eastAsia="zh-CN"/>
        </w:rPr>
        <w:t xml:space="preserve"> relay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was agreed. One of the </w:t>
      </w:r>
      <w:r>
        <w:rPr>
          <w:rFonts w:eastAsiaTheme="minorEastAsia"/>
          <w:lang w:eastAsia="zh-CN"/>
        </w:rPr>
        <w:t>objectives</w:t>
      </w:r>
      <w:r>
        <w:rPr>
          <w:rFonts w:eastAsiaTheme="minorEastAsia" w:hint="eastAsia"/>
          <w:lang w:eastAsia="zh-CN"/>
        </w:rPr>
        <w:t xml:space="preserve"> </w:t>
      </w:r>
      <w:r w:rsidR="00781C3D">
        <w:rPr>
          <w:rFonts w:eastAsiaTheme="minorEastAsia" w:hint="eastAsia"/>
          <w:lang w:eastAsia="zh-CN"/>
        </w:rPr>
        <w:t>is as below</w:t>
      </w:r>
      <w:r>
        <w:rPr>
          <w:rFonts w:eastAsiaTheme="minorEastAsia" w:hint="eastAsia"/>
          <w:lang w:eastAsia="zh-CN"/>
        </w:rPr>
        <w:t xml:space="preserve">: </w:t>
      </w:r>
      <w:r w:rsidR="006C1D57">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9E4899" w:rsidTr="00AF5F0F">
        <w:tc>
          <w:tcPr>
            <w:tcW w:w="8222" w:type="dxa"/>
          </w:tcPr>
          <w:p w:rsidR="00C10737" w:rsidRPr="00B41C20" w:rsidRDefault="00C10737" w:rsidP="008E124D">
            <w:pPr>
              <w:pStyle w:val="af"/>
              <w:numPr>
                <w:ilvl w:val="0"/>
                <w:numId w:val="9"/>
              </w:numPr>
              <w:spacing w:before="120" w:after="0" w:line="280" w:lineRule="atLeast"/>
              <w:jc w:val="both"/>
              <w:textAlignment w:val="auto"/>
            </w:pPr>
            <w:r>
              <w:t xml:space="preserve">Specify mechanisms for U2N </w:t>
            </w:r>
            <w:r w:rsidRPr="003A3C9F">
              <w:rPr>
                <w:bCs/>
              </w:rPr>
              <w:t>relay discovery and (re)selection</w:t>
            </w:r>
            <w:r w:rsidRPr="003A3C9F">
              <w:t xml:space="preserve"> </w:t>
            </w:r>
            <w:r>
              <w:t xml:space="preserve">for L3 and L2 relaying </w:t>
            </w:r>
            <w:r w:rsidRPr="00B41C20">
              <w:t>[RAN2, RAN4]</w:t>
            </w:r>
          </w:p>
          <w:p w:rsidR="00403064" w:rsidRPr="009E4899" w:rsidRDefault="00C10737" w:rsidP="008E124D">
            <w:pPr>
              <w:pStyle w:val="af"/>
              <w:numPr>
                <w:ilvl w:val="1"/>
                <w:numId w:val="9"/>
              </w:numPr>
              <w:spacing w:before="120" w:after="0" w:line="280" w:lineRule="atLeast"/>
              <w:jc w:val="both"/>
              <w:textAlignment w:val="auto"/>
              <w:rPr>
                <w:rFonts w:eastAsiaTheme="minorEastAsia"/>
                <w:lang w:eastAsia="zh-CN"/>
              </w:rPr>
            </w:pPr>
            <w:r>
              <w:t xml:space="preserve">Re-use LTE </w:t>
            </w:r>
            <w:r w:rsidRPr="00415805">
              <w:t xml:space="preserve">relay discovery and </w:t>
            </w:r>
            <w:r>
              <w:t>(re)</w:t>
            </w:r>
            <w:r w:rsidRPr="00415805">
              <w:t>selection</w:t>
            </w:r>
            <w:r>
              <w:t xml:space="preserve"> as baseline</w:t>
            </w:r>
          </w:p>
        </w:tc>
      </w:tr>
    </w:tbl>
    <w:p w:rsidR="00464B7A" w:rsidRDefault="00464B7A" w:rsidP="00464B7A">
      <w:pPr>
        <w:pStyle w:val="a0"/>
        <w:spacing w:beforeLines="50" w:before="120"/>
        <w:rPr>
          <w:rFonts w:eastAsiaTheme="minorEastAsia"/>
          <w:lang w:eastAsia="zh-CN"/>
        </w:rPr>
      </w:pPr>
      <w:r>
        <w:rPr>
          <w:rFonts w:eastAsiaTheme="minorEastAsia" w:hint="eastAsia"/>
          <w:lang w:eastAsia="zh-CN"/>
        </w:rPr>
        <w:t xml:space="preserve">In this contribution, </w:t>
      </w:r>
      <w:r w:rsidR="00834786">
        <w:rPr>
          <w:rFonts w:eastAsiaTheme="minorEastAsia" w:hint="eastAsia"/>
          <w:lang w:eastAsia="zh-CN"/>
        </w:rPr>
        <w:t xml:space="preserve">the detailed solution for </w:t>
      </w:r>
      <w:r w:rsidR="003A3C9F">
        <w:t xml:space="preserve">U2N </w:t>
      </w:r>
      <w:r w:rsidR="003A3C9F" w:rsidRPr="003A3C9F">
        <w:rPr>
          <w:bCs/>
        </w:rPr>
        <w:t>relay (re)selection</w:t>
      </w:r>
      <w:r w:rsidR="003A3C9F" w:rsidRPr="003A3C9F">
        <w:t xml:space="preserve"> </w:t>
      </w:r>
      <w:r w:rsidR="00834786">
        <w:rPr>
          <w:rFonts w:eastAsiaTheme="minorEastAsia" w:hint="eastAsia"/>
          <w:lang w:eastAsia="zh-CN"/>
        </w:rPr>
        <w:t>will be discussed.</w:t>
      </w:r>
    </w:p>
    <w:p w:rsidR="00E3725B" w:rsidRDefault="00E3725B" w:rsidP="00E3725B">
      <w:pPr>
        <w:pStyle w:val="1"/>
        <w:jc w:val="both"/>
      </w:pPr>
      <w:r w:rsidRPr="00AA54B6">
        <w:rPr>
          <w:rFonts w:hint="eastAsia"/>
        </w:rPr>
        <w:t>Discussion</w:t>
      </w:r>
    </w:p>
    <w:p w:rsidR="008716E2" w:rsidRDefault="00ED2337" w:rsidP="007A523D">
      <w:pPr>
        <w:pStyle w:val="20"/>
        <w:ind w:left="562" w:hanging="562"/>
        <w:jc w:val="both"/>
        <w:rPr>
          <w:rFonts w:eastAsiaTheme="minorEastAsia"/>
          <w:noProof/>
        </w:rPr>
      </w:pPr>
      <w:r>
        <w:rPr>
          <w:rFonts w:eastAsiaTheme="minorEastAsia" w:hint="eastAsia"/>
          <w:noProof/>
        </w:rPr>
        <w:t>Relay selection</w:t>
      </w:r>
    </w:p>
    <w:p w:rsidR="00805D1C" w:rsidRDefault="004C687C" w:rsidP="006C1205">
      <w:pPr>
        <w:pStyle w:val="B1"/>
        <w:spacing w:beforeLines="100" w:before="240"/>
        <w:ind w:left="0" w:firstLine="0"/>
        <w:jc w:val="both"/>
        <w:rPr>
          <w:lang w:eastAsia="zh-CN"/>
        </w:rPr>
      </w:pPr>
      <w:r>
        <w:rPr>
          <w:rFonts w:hint="eastAsia"/>
          <w:lang w:eastAsia="zh-CN"/>
        </w:rPr>
        <w:t>According to the sidelink relay WID, the relay selection procedure should reuse the LTE as baseline.</w:t>
      </w:r>
      <w:r w:rsidR="0057098D">
        <w:rPr>
          <w:rFonts w:hint="eastAsia"/>
          <w:lang w:eastAsia="zh-CN"/>
        </w:rPr>
        <w:t xml:space="preserve"> </w:t>
      </w:r>
      <w:r w:rsidR="003F7849">
        <w:rPr>
          <w:lang w:eastAsia="zh-CN"/>
        </w:rPr>
        <w:t>I</w:t>
      </w:r>
      <w:r w:rsidR="003F7849">
        <w:rPr>
          <w:rFonts w:hint="eastAsia"/>
          <w:lang w:eastAsia="zh-CN"/>
        </w:rPr>
        <w:t xml:space="preserve">n LTE spec, </w:t>
      </w:r>
      <w:r w:rsidR="00236D01">
        <w:rPr>
          <w:rFonts w:hint="eastAsia"/>
          <w:lang w:eastAsia="zh-CN"/>
        </w:rPr>
        <w:t xml:space="preserve">when the remote UE </w:t>
      </w:r>
      <w:r w:rsidR="00A5122B">
        <w:rPr>
          <w:rFonts w:hint="eastAsia"/>
          <w:lang w:eastAsia="zh-CN"/>
        </w:rPr>
        <w:t>detected</w:t>
      </w:r>
      <w:r w:rsidR="00236D01">
        <w:rPr>
          <w:rFonts w:hint="eastAsia"/>
          <w:lang w:eastAsia="zh-CN"/>
        </w:rPr>
        <w:t xml:space="preserve"> more than one suitable U2N relay, which one </w:t>
      </w:r>
      <w:r w:rsidR="0057098D">
        <w:rPr>
          <w:rFonts w:hint="eastAsia"/>
          <w:lang w:eastAsia="zh-CN"/>
        </w:rPr>
        <w:t>can</w:t>
      </w:r>
      <w:r w:rsidR="00236D01">
        <w:rPr>
          <w:rFonts w:hint="eastAsia"/>
          <w:lang w:eastAsia="zh-CN"/>
        </w:rPr>
        <w:t xml:space="preserve"> be select</w:t>
      </w:r>
      <w:r w:rsidR="0007680E">
        <w:rPr>
          <w:rFonts w:hint="eastAsia"/>
          <w:lang w:eastAsia="zh-CN"/>
        </w:rPr>
        <w:t>ed</w:t>
      </w:r>
      <w:r w:rsidR="00236D01">
        <w:rPr>
          <w:rFonts w:hint="eastAsia"/>
          <w:lang w:eastAsia="zh-CN"/>
        </w:rPr>
        <w:t xml:space="preserve"> is based on the PC5 link quality </w:t>
      </w:r>
      <w:r w:rsidR="005013D8">
        <w:rPr>
          <w:rFonts w:hint="eastAsia"/>
          <w:lang w:eastAsia="zh-CN"/>
        </w:rPr>
        <w:t xml:space="preserve">and higher layer criterion. The relay UE which </w:t>
      </w:r>
      <w:r w:rsidR="005013D8" w:rsidRPr="005013D8">
        <w:t>satisfies higher layer criterion and has best PC5 link quality</w:t>
      </w:r>
      <w:r w:rsidR="005013D8" w:rsidDel="005013D8">
        <w:rPr>
          <w:rFonts w:hint="eastAsia"/>
          <w:lang w:eastAsia="zh-CN"/>
        </w:rPr>
        <w:t xml:space="preserve"> </w:t>
      </w:r>
      <w:r w:rsidR="00236D01">
        <w:rPr>
          <w:rFonts w:hint="eastAsia"/>
          <w:lang w:eastAsia="zh-CN"/>
        </w:rPr>
        <w:t>will be selected.</w:t>
      </w:r>
      <w:r w:rsidR="00A16A7E">
        <w:rPr>
          <w:rFonts w:hint="eastAsia"/>
          <w:lang w:eastAsia="zh-CN"/>
        </w:rPr>
        <w:t xml:space="preserve"> </w:t>
      </w:r>
    </w:p>
    <w:tbl>
      <w:tblPr>
        <w:tblStyle w:val="a7"/>
        <w:tblW w:w="0" w:type="auto"/>
        <w:tblLook w:val="04A0" w:firstRow="1" w:lastRow="0" w:firstColumn="1" w:lastColumn="0" w:noHBand="0" w:noVBand="1"/>
      </w:tblPr>
      <w:tblGrid>
        <w:gridCol w:w="8522"/>
      </w:tblGrid>
      <w:tr w:rsidR="005C3774" w:rsidTr="007A33F4">
        <w:tc>
          <w:tcPr>
            <w:tcW w:w="8522" w:type="dxa"/>
          </w:tcPr>
          <w:p w:rsidR="005C3774" w:rsidRPr="006C1205" w:rsidRDefault="005C3774" w:rsidP="007A33F4">
            <w:pPr>
              <w:rPr>
                <w:rFonts w:eastAsiaTheme="minorEastAsia"/>
                <w:b/>
                <w:lang w:eastAsia="zh-CN"/>
              </w:rPr>
            </w:pPr>
            <w:r w:rsidRPr="006C1205">
              <w:rPr>
                <w:rFonts w:eastAsiaTheme="minorEastAsia"/>
                <w:b/>
                <w:lang w:eastAsia="zh-CN"/>
              </w:rPr>
              <w:t>TS 36.300</w:t>
            </w:r>
          </w:p>
          <w:p w:rsidR="005C3774" w:rsidRPr="00805D1C" w:rsidRDefault="005C3774" w:rsidP="007A33F4">
            <w:pPr>
              <w:rPr>
                <w:rFonts w:eastAsiaTheme="minorEastAsia"/>
                <w:lang w:eastAsia="zh-CN"/>
              </w:rPr>
            </w:pPr>
            <w:r w:rsidRPr="00B60A7F">
              <w:t xml:space="preserve">The Remote UE performs radio measurements at PC5 interface and uses them for </w:t>
            </w:r>
            <w:proofErr w:type="spellStart"/>
            <w:r w:rsidRPr="00B60A7F">
              <w:t>ProSe</w:t>
            </w:r>
            <w:proofErr w:type="spellEnd"/>
            <w:r w:rsidRPr="00B60A7F">
              <w:t xml:space="preserve"> UE-to-Network Relay selection and reselection along with higher layer criterion</w:t>
            </w:r>
            <w:r>
              <w:t>, as specified in</w:t>
            </w:r>
            <w:r w:rsidRPr="00B60A7F">
              <w:t xml:space="preserve"> TS 23.303</w:t>
            </w:r>
            <w:r>
              <w:t xml:space="preserve"> </w:t>
            </w:r>
            <w:r w:rsidRPr="00B60A7F">
              <w:t xml:space="preserve">[62]. A </w:t>
            </w:r>
            <w:proofErr w:type="spellStart"/>
            <w:r w:rsidRPr="00B60A7F">
              <w:t>ProSe</w:t>
            </w:r>
            <w:proofErr w:type="spellEnd"/>
            <w:r w:rsidRPr="00B60A7F">
              <w:t xml:space="preserve"> UE-to-Network Relay is considered suitable in terms of radio criteria if the PC5 link quality exceeds configured threshold (pre-configured or provided by </w:t>
            </w:r>
            <w:proofErr w:type="spellStart"/>
            <w:r w:rsidRPr="00B60A7F">
              <w:t>eNB</w:t>
            </w:r>
            <w:proofErr w:type="spellEnd"/>
            <w:r w:rsidRPr="00B60A7F">
              <w:t xml:space="preserve">). </w:t>
            </w:r>
            <w:r w:rsidRPr="00805D1C">
              <w:rPr>
                <w:highlight w:val="yellow"/>
              </w:rPr>
              <w:t xml:space="preserve">The Remote UE selects the </w:t>
            </w:r>
            <w:proofErr w:type="spellStart"/>
            <w:r w:rsidRPr="00805D1C">
              <w:rPr>
                <w:highlight w:val="yellow"/>
              </w:rPr>
              <w:t>ProSe</w:t>
            </w:r>
            <w:proofErr w:type="spellEnd"/>
            <w:r w:rsidRPr="00805D1C">
              <w:rPr>
                <w:highlight w:val="yellow"/>
              </w:rPr>
              <w:t xml:space="preserve"> UE-to-Network Relay, which satisfies higher layer criterion and has best PC5 link quality among all suitable </w:t>
            </w:r>
            <w:proofErr w:type="spellStart"/>
            <w:r w:rsidRPr="00805D1C">
              <w:rPr>
                <w:highlight w:val="yellow"/>
              </w:rPr>
              <w:t>ProSe</w:t>
            </w:r>
            <w:proofErr w:type="spellEnd"/>
            <w:r w:rsidRPr="00805D1C">
              <w:rPr>
                <w:highlight w:val="yellow"/>
              </w:rPr>
              <w:t xml:space="preserve"> UE-to-Network Relays.</w:t>
            </w:r>
          </w:p>
        </w:tc>
      </w:tr>
    </w:tbl>
    <w:p w:rsidR="00ED2337" w:rsidRPr="00ED2337" w:rsidRDefault="00ED2337" w:rsidP="00805D1C">
      <w:pPr>
        <w:pStyle w:val="a0"/>
        <w:rPr>
          <w:rFonts w:eastAsiaTheme="minorEastAsia"/>
          <w:lang w:eastAsia="zh-CN"/>
        </w:rPr>
      </w:pPr>
    </w:p>
    <w:p w:rsidR="00ED2337" w:rsidRDefault="00ED2337" w:rsidP="00ED2337">
      <w:pPr>
        <w:pStyle w:val="a5"/>
        <w:jc w:val="both"/>
        <w:rPr>
          <w:lang w:eastAsia="zh-CN"/>
        </w:rPr>
      </w:pPr>
      <w:bookmarkStart w:id="4" w:name="Link1"/>
      <w:r w:rsidRPr="0057098D">
        <w:rPr>
          <w:b/>
        </w:rPr>
        <w:t xml:space="preserve">Proposal </w:t>
      </w:r>
      <w:r w:rsidRPr="002A6200">
        <w:rPr>
          <w:b/>
        </w:rPr>
        <w:fldChar w:fldCharType="begin"/>
      </w:r>
      <w:r w:rsidRPr="0057098D">
        <w:rPr>
          <w:b/>
        </w:rPr>
        <w:instrText xml:space="preserve"> SEQ Proposal \* ARABIC </w:instrText>
      </w:r>
      <w:r w:rsidRPr="002A6200">
        <w:rPr>
          <w:b/>
        </w:rPr>
        <w:fldChar w:fldCharType="separate"/>
      </w:r>
      <w:r w:rsidRPr="0057098D">
        <w:rPr>
          <w:b/>
          <w:noProof/>
        </w:rPr>
        <w:t>1</w:t>
      </w:r>
      <w:r w:rsidRPr="002A6200">
        <w:rPr>
          <w:b/>
        </w:rPr>
        <w:fldChar w:fldCharType="end"/>
      </w:r>
      <w:r w:rsidRPr="0057098D">
        <w:rPr>
          <w:b/>
        </w:rPr>
        <w:t>:</w:t>
      </w:r>
      <w:r w:rsidRPr="0057098D">
        <w:rPr>
          <w:b/>
          <w:bCs/>
        </w:rPr>
        <w:t xml:space="preserve"> </w:t>
      </w:r>
      <w:r w:rsidRPr="006C1205">
        <w:rPr>
          <w:b/>
          <w:bCs/>
          <w:lang w:eastAsia="zh-CN"/>
        </w:rPr>
        <w:t xml:space="preserve">The LTE relay selection rule can be reused in Rel-17 sidelink </w:t>
      </w:r>
      <w:r w:rsidR="004D5DBA" w:rsidRPr="006C1205">
        <w:rPr>
          <w:b/>
          <w:bCs/>
          <w:lang w:eastAsia="zh-CN"/>
        </w:rPr>
        <w:t>relay that</w:t>
      </w:r>
      <w:r w:rsidRPr="006C1205">
        <w:rPr>
          <w:b/>
          <w:bCs/>
          <w:lang w:eastAsia="zh-CN"/>
        </w:rPr>
        <w:t xml:space="preserve"> is the remote UE selects the relay UE which satisfies higher layer criterion and has best </w:t>
      </w:r>
      <w:r w:rsidRPr="006C1205">
        <w:rPr>
          <w:b/>
        </w:rPr>
        <w:t xml:space="preserve">PC5 link quality among all suitable </w:t>
      </w:r>
      <w:r w:rsidRPr="006C1205">
        <w:rPr>
          <w:b/>
          <w:lang w:eastAsia="zh-CN"/>
        </w:rPr>
        <w:t>U2N</w:t>
      </w:r>
      <w:r w:rsidRPr="006C1205">
        <w:rPr>
          <w:b/>
        </w:rPr>
        <w:t xml:space="preserve"> </w:t>
      </w:r>
      <w:r w:rsidR="0057098D" w:rsidRPr="006C1205">
        <w:rPr>
          <w:rFonts w:hint="eastAsia"/>
          <w:b/>
          <w:lang w:eastAsia="zh-CN"/>
        </w:rPr>
        <w:t>r</w:t>
      </w:r>
      <w:r w:rsidRPr="006C1205">
        <w:rPr>
          <w:b/>
        </w:rPr>
        <w:t>elays</w:t>
      </w:r>
      <w:r w:rsidRPr="006C1205">
        <w:t>.</w:t>
      </w:r>
    </w:p>
    <w:bookmarkEnd w:id="4"/>
    <w:p w:rsidR="00ED2337" w:rsidRDefault="00ED2337" w:rsidP="00ED2337">
      <w:pPr>
        <w:pStyle w:val="20"/>
        <w:ind w:left="562" w:hanging="562"/>
        <w:jc w:val="both"/>
        <w:rPr>
          <w:rFonts w:eastAsiaTheme="minorEastAsia"/>
          <w:noProof/>
        </w:rPr>
      </w:pPr>
      <w:r>
        <w:rPr>
          <w:rFonts w:eastAsiaTheme="minorEastAsia" w:hint="eastAsia"/>
          <w:noProof/>
        </w:rPr>
        <w:t>Relay re-selection</w:t>
      </w:r>
    </w:p>
    <w:p w:rsidR="00E236EA" w:rsidRDefault="0057098D" w:rsidP="006C1205">
      <w:pPr>
        <w:pStyle w:val="B1"/>
        <w:ind w:left="0" w:firstLine="0"/>
        <w:rPr>
          <w:lang w:eastAsia="zh-CN"/>
        </w:rPr>
      </w:pPr>
      <w:r w:rsidRPr="004D5DBA">
        <w:rPr>
          <w:rFonts w:hint="eastAsia"/>
          <w:szCs w:val="24"/>
          <w:lang w:val="en-US" w:eastAsia="zh-CN"/>
        </w:rPr>
        <w:t xml:space="preserve">According to the sidelink relay WID, the relay </w:t>
      </w:r>
      <w:r w:rsidRPr="006C1205">
        <w:rPr>
          <w:rFonts w:hint="eastAsia"/>
          <w:szCs w:val="24"/>
          <w:lang w:val="en-US" w:eastAsia="zh-CN"/>
        </w:rPr>
        <w:t>re-selection procedure should reuse the LTE as baseline. The description in LTE spec is as below:</w:t>
      </w:r>
    </w:p>
    <w:tbl>
      <w:tblPr>
        <w:tblStyle w:val="a7"/>
        <w:tblW w:w="0" w:type="auto"/>
        <w:tblLook w:val="04A0" w:firstRow="1" w:lastRow="0" w:firstColumn="1" w:lastColumn="0" w:noHBand="0" w:noVBand="1"/>
      </w:tblPr>
      <w:tblGrid>
        <w:gridCol w:w="8522"/>
      </w:tblGrid>
      <w:tr w:rsidR="005C3774" w:rsidTr="007A33F4">
        <w:tc>
          <w:tcPr>
            <w:tcW w:w="8522" w:type="dxa"/>
          </w:tcPr>
          <w:p w:rsidR="005C3774" w:rsidRPr="006C1205" w:rsidRDefault="005C3774" w:rsidP="007A33F4">
            <w:pPr>
              <w:rPr>
                <w:rFonts w:eastAsiaTheme="minorEastAsia"/>
                <w:b/>
                <w:lang w:eastAsia="zh-CN"/>
              </w:rPr>
            </w:pPr>
            <w:r w:rsidRPr="006C1205">
              <w:rPr>
                <w:rFonts w:eastAsiaTheme="minorEastAsia"/>
                <w:b/>
                <w:lang w:eastAsia="zh-CN"/>
              </w:rPr>
              <w:t>TS 36.300</w:t>
            </w:r>
          </w:p>
          <w:p w:rsidR="005C3774" w:rsidRPr="00B60A7F" w:rsidRDefault="005C3774" w:rsidP="007A33F4">
            <w:r w:rsidRPr="00B60A7F">
              <w:t xml:space="preserve">The Remote UE triggers </w:t>
            </w:r>
            <w:proofErr w:type="spellStart"/>
            <w:r w:rsidRPr="00B60A7F">
              <w:t>ProSe</w:t>
            </w:r>
            <w:proofErr w:type="spellEnd"/>
            <w:r w:rsidRPr="00B60A7F">
              <w:t xml:space="preserve"> UE-to-Network Relay reselection when:</w:t>
            </w:r>
          </w:p>
          <w:p w:rsidR="005C3774" w:rsidRPr="00B60A7F" w:rsidRDefault="005C3774" w:rsidP="007A33F4">
            <w:pPr>
              <w:pStyle w:val="B1"/>
            </w:pPr>
            <w:r w:rsidRPr="00B60A7F">
              <w:t>-</w:t>
            </w:r>
            <w:r w:rsidRPr="00B60A7F">
              <w:tab/>
              <w:t xml:space="preserve">PC5 signal strength of current </w:t>
            </w:r>
            <w:proofErr w:type="spellStart"/>
            <w:r w:rsidRPr="00B60A7F">
              <w:t>ProSe</w:t>
            </w:r>
            <w:proofErr w:type="spellEnd"/>
            <w:r w:rsidRPr="00B60A7F">
              <w:t xml:space="preserve"> UE-to-Network Relay is below configured signal strength threshold;</w:t>
            </w:r>
          </w:p>
          <w:p w:rsidR="005C3774" w:rsidRPr="00805D1C" w:rsidRDefault="005C3774" w:rsidP="007A33F4">
            <w:pPr>
              <w:pStyle w:val="B1"/>
              <w:rPr>
                <w:lang w:eastAsia="zh-CN"/>
              </w:rPr>
            </w:pPr>
            <w:r w:rsidRPr="00B60A7F">
              <w:t>-</w:t>
            </w:r>
            <w:r w:rsidRPr="00B60A7F">
              <w:tab/>
              <w:t>It receives a layer-2 link release message (upper layer message)</w:t>
            </w:r>
            <w:r>
              <w:t>, as specified in</w:t>
            </w:r>
            <w:r w:rsidRPr="00B60A7F">
              <w:t xml:space="preserve"> TS 23.303</w:t>
            </w:r>
            <w:r>
              <w:t xml:space="preserve"> </w:t>
            </w:r>
            <w:r w:rsidRPr="00B60A7F">
              <w:t>[62]</w:t>
            </w:r>
            <w:r>
              <w:t>,</w:t>
            </w:r>
            <w:r w:rsidRPr="00B60A7F">
              <w:t xml:space="preserve"> from </w:t>
            </w:r>
            <w:proofErr w:type="spellStart"/>
            <w:r w:rsidRPr="00B60A7F">
              <w:t>ProSe</w:t>
            </w:r>
            <w:proofErr w:type="spellEnd"/>
            <w:r w:rsidRPr="00B60A7F">
              <w:t xml:space="preserve"> UE-to-Network Relay.</w:t>
            </w:r>
          </w:p>
        </w:tc>
      </w:tr>
    </w:tbl>
    <w:p w:rsidR="0057098D" w:rsidRDefault="0057098D" w:rsidP="0057098D">
      <w:pPr>
        <w:pStyle w:val="a0"/>
        <w:rPr>
          <w:rFonts w:eastAsiaTheme="minorEastAsia"/>
          <w:lang w:eastAsia="zh-CN"/>
        </w:rPr>
      </w:pPr>
    </w:p>
    <w:p w:rsidR="0057098D" w:rsidRDefault="0057098D" w:rsidP="0057098D">
      <w:pPr>
        <w:pStyle w:val="a0"/>
        <w:rPr>
          <w:rFonts w:eastAsiaTheme="minorEastAsia"/>
          <w:lang w:eastAsia="zh-CN"/>
        </w:rPr>
      </w:pPr>
      <w:r>
        <w:rPr>
          <w:rFonts w:eastAsiaTheme="minorEastAsia"/>
          <w:lang w:eastAsia="zh-CN"/>
        </w:rPr>
        <w:t>A</w:t>
      </w:r>
      <w:r>
        <w:rPr>
          <w:rFonts w:eastAsiaTheme="minorEastAsia" w:hint="eastAsia"/>
          <w:lang w:eastAsia="zh-CN"/>
        </w:rPr>
        <w:t>ccording to</w:t>
      </w:r>
      <w:r w:rsidR="00FB095F">
        <w:rPr>
          <w:rFonts w:eastAsiaTheme="minorEastAsia" w:hint="eastAsia"/>
          <w:lang w:eastAsia="zh-CN"/>
        </w:rPr>
        <w:t xml:space="preserve"> </w:t>
      </w:r>
      <w:r>
        <w:rPr>
          <w:rFonts w:eastAsiaTheme="minorEastAsia" w:hint="eastAsia"/>
          <w:lang w:eastAsia="zh-CN"/>
        </w:rPr>
        <w:t>the above description, when performing relay re-selection, the following two factors should be considered:</w:t>
      </w:r>
      <w:bookmarkStart w:id="5" w:name="_GoBack"/>
      <w:bookmarkEnd w:id="5"/>
    </w:p>
    <w:p w:rsidR="0057098D" w:rsidRPr="00B60A7F" w:rsidRDefault="0057098D" w:rsidP="0057098D">
      <w:pPr>
        <w:pStyle w:val="B1"/>
        <w:numPr>
          <w:ilvl w:val="0"/>
          <w:numId w:val="11"/>
        </w:numPr>
      </w:pPr>
      <w:r>
        <w:rPr>
          <w:rFonts w:hint="eastAsia"/>
          <w:lang w:eastAsia="zh-CN"/>
        </w:rPr>
        <w:t>Current P</w:t>
      </w:r>
      <w:r w:rsidRPr="00B60A7F">
        <w:t>C5 signal strength is below configured signal strength threshold;</w:t>
      </w:r>
    </w:p>
    <w:p w:rsidR="001A4D23" w:rsidRDefault="0057098D" w:rsidP="006C1205">
      <w:pPr>
        <w:pStyle w:val="B1"/>
        <w:numPr>
          <w:ilvl w:val="0"/>
          <w:numId w:val="11"/>
        </w:numPr>
        <w:rPr>
          <w:lang w:eastAsia="zh-CN"/>
        </w:rPr>
      </w:pPr>
      <w:r>
        <w:rPr>
          <w:lang w:eastAsia="zh-CN"/>
        </w:rPr>
        <w:lastRenderedPageBreak/>
        <w:t>T</w:t>
      </w:r>
      <w:r>
        <w:rPr>
          <w:rFonts w:hint="eastAsia"/>
          <w:lang w:eastAsia="zh-CN"/>
        </w:rPr>
        <w:t>he remote UE</w:t>
      </w:r>
      <w:r w:rsidRPr="00B60A7F">
        <w:rPr>
          <w:lang w:eastAsia="zh-CN"/>
        </w:rPr>
        <w:t xml:space="preserve"> receives a layer-2 link release message</w:t>
      </w:r>
      <w:r>
        <w:rPr>
          <w:rFonts w:hint="eastAsia"/>
          <w:lang w:eastAsia="zh-CN"/>
        </w:rPr>
        <w:t xml:space="preserve"> from </w:t>
      </w:r>
      <w:r>
        <w:rPr>
          <w:lang w:eastAsia="zh-CN"/>
        </w:rPr>
        <w:t>upper layer</w:t>
      </w:r>
      <w:r>
        <w:rPr>
          <w:rFonts w:hint="eastAsia"/>
          <w:lang w:eastAsia="zh-CN"/>
        </w:rPr>
        <w:t>.</w:t>
      </w:r>
    </w:p>
    <w:p w:rsidR="006608C4" w:rsidRDefault="00AC465A" w:rsidP="00734962">
      <w:pPr>
        <w:pStyle w:val="a5"/>
        <w:jc w:val="both"/>
        <w:rPr>
          <w:b/>
          <w:lang w:eastAsia="zh-CN"/>
        </w:rPr>
      </w:pPr>
      <w:bookmarkStart w:id="6" w:name="Link2"/>
      <w:bookmarkStart w:id="7" w:name="_Ref59547890"/>
      <w:bookmarkStart w:id="8" w:name="_Ref59547894"/>
      <w:r>
        <w:rPr>
          <w:rFonts w:hint="eastAsia"/>
          <w:b/>
          <w:bCs/>
          <w:lang w:eastAsia="zh-CN"/>
        </w:rPr>
        <w:t xml:space="preserve">Proposal 2: </w:t>
      </w:r>
      <w:r w:rsidR="00453229">
        <w:rPr>
          <w:rFonts w:hint="eastAsia"/>
          <w:b/>
          <w:bCs/>
          <w:lang w:eastAsia="zh-CN"/>
        </w:rPr>
        <w:t>The LTE relay re-selection triggers can be reused in Rel-17 sidelink relay re-selection, which include:</w:t>
      </w:r>
    </w:p>
    <w:p w:rsidR="00453229" w:rsidRDefault="00453229" w:rsidP="008E124D">
      <w:pPr>
        <w:pStyle w:val="a5"/>
        <w:numPr>
          <w:ilvl w:val="0"/>
          <w:numId w:val="10"/>
        </w:numPr>
        <w:jc w:val="both"/>
        <w:rPr>
          <w:b/>
          <w:lang w:eastAsia="zh-CN"/>
        </w:rPr>
      </w:pPr>
      <w:r>
        <w:rPr>
          <w:rFonts w:hint="eastAsia"/>
          <w:b/>
          <w:lang w:eastAsia="zh-CN"/>
        </w:rPr>
        <w:t>C</w:t>
      </w:r>
      <w:r w:rsidR="00B9478D">
        <w:rPr>
          <w:b/>
          <w:lang w:eastAsia="zh-CN"/>
        </w:rPr>
        <w:t>urrent</w:t>
      </w:r>
      <w:r w:rsidR="0091603F">
        <w:rPr>
          <w:rFonts w:hint="eastAsia"/>
          <w:b/>
          <w:lang w:eastAsia="zh-CN"/>
        </w:rPr>
        <w:t xml:space="preserve"> PC5 signal </w:t>
      </w:r>
      <w:r w:rsidR="0091603F">
        <w:rPr>
          <w:b/>
          <w:lang w:eastAsia="zh-CN"/>
        </w:rPr>
        <w:t>strength</w:t>
      </w:r>
      <w:r w:rsidR="0091603F">
        <w:rPr>
          <w:rFonts w:hint="eastAsia"/>
          <w:b/>
          <w:lang w:eastAsia="zh-CN"/>
        </w:rPr>
        <w:t xml:space="preserve"> is below a configured threshold</w:t>
      </w:r>
      <w:r>
        <w:rPr>
          <w:rFonts w:hint="eastAsia"/>
          <w:b/>
          <w:lang w:eastAsia="zh-CN"/>
        </w:rPr>
        <w:t>;</w:t>
      </w:r>
    </w:p>
    <w:p w:rsidR="00453229" w:rsidRDefault="00453229" w:rsidP="00453229">
      <w:pPr>
        <w:pStyle w:val="a5"/>
        <w:numPr>
          <w:ilvl w:val="0"/>
          <w:numId w:val="10"/>
        </w:numPr>
        <w:jc w:val="both"/>
        <w:rPr>
          <w:b/>
          <w:lang w:eastAsia="zh-CN"/>
        </w:rPr>
      </w:pPr>
      <w:r>
        <w:rPr>
          <w:rFonts w:hint="eastAsia"/>
          <w:b/>
          <w:lang w:eastAsia="zh-CN"/>
        </w:rPr>
        <w:t>PC5-S connection</w:t>
      </w:r>
      <w:r w:rsidR="00B9478D">
        <w:rPr>
          <w:rFonts w:hint="eastAsia"/>
          <w:b/>
          <w:lang w:eastAsia="zh-CN"/>
        </w:rPr>
        <w:t xml:space="preserve"> </w:t>
      </w:r>
      <w:r>
        <w:rPr>
          <w:rFonts w:hint="eastAsia"/>
          <w:b/>
          <w:lang w:eastAsia="zh-CN"/>
        </w:rPr>
        <w:t>is released</w:t>
      </w:r>
      <w:r w:rsidR="0091603F">
        <w:rPr>
          <w:rFonts w:hint="eastAsia"/>
          <w:b/>
          <w:lang w:eastAsia="zh-CN"/>
        </w:rPr>
        <w:t xml:space="preserve"> by </w:t>
      </w:r>
      <w:r>
        <w:rPr>
          <w:rFonts w:hint="eastAsia"/>
          <w:b/>
          <w:lang w:eastAsia="zh-CN"/>
        </w:rPr>
        <w:t>upper</w:t>
      </w:r>
      <w:r w:rsidR="0091603F">
        <w:rPr>
          <w:rFonts w:hint="eastAsia"/>
          <w:b/>
          <w:lang w:eastAsia="zh-CN"/>
        </w:rPr>
        <w:t xml:space="preserve"> layer</w:t>
      </w:r>
      <w:r w:rsidR="006E76FC">
        <w:rPr>
          <w:rFonts w:hint="eastAsia"/>
          <w:b/>
          <w:lang w:eastAsia="zh-CN"/>
        </w:rPr>
        <w:t>.</w:t>
      </w:r>
    </w:p>
    <w:bookmarkEnd w:id="6"/>
    <w:p w:rsidR="0045167E" w:rsidRDefault="008235E3" w:rsidP="006C1205">
      <w:pPr>
        <w:pStyle w:val="a5"/>
        <w:jc w:val="both"/>
        <w:rPr>
          <w:rFonts w:eastAsiaTheme="minorEastAsia"/>
          <w:lang w:eastAsia="zh-CN"/>
        </w:rPr>
      </w:pPr>
      <w:r>
        <w:rPr>
          <w:rFonts w:eastAsiaTheme="minorEastAsia" w:hint="eastAsia"/>
          <w:lang w:eastAsia="zh-CN"/>
        </w:rPr>
        <w:t xml:space="preserve">When SL RLF, the PC5-S connection should be released, according to the Proposal 2, it will trigger sidelink relay reselection. With the introduction of sidelink relay, it should further discuss whether the relay BH link RLF failure, whether sidelink relay reselection should be performed. In our understanding, the similar UE </w:t>
      </w:r>
      <w:r>
        <w:rPr>
          <w:rFonts w:eastAsiaTheme="minorEastAsia"/>
          <w:lang w:eastAsia="zh-CN"/>
        </w:rPr>
        <w:t>behaviour</w:t>
      </w:r>
      <w:r>
        <w:rPr>
          <w:rFonts w:eastAsiaTheme="minorEastAsia" w:hint="eastAsia"/>
          <w:lang w:eastAsia="zh-CN"/>
        </w:rPr>
        <w:t xml:space="preserve"> should be adopted for SL RLF and Uu BH RLF. In case of Uu BH RLF, the relay UE should notify it to the remote UE, upon receiving the </w:t>
      </w:r>
      <w:r w:rsidR="0045167E">
        <w:rPr>
          <w:rFonts w:eastAsiaTheme="minorEastAsia" w:hint="eastAsia"/>
          <w:lang w:eastAsia="zh-CN"/>
        </w:rPr>
        <w:t>Uu BH RLF indication from relay UE</w:t>
      </w:r>
      <w:r>
        <w:rPr>
          <w:rFonts w:eastAsiaTheme="minorEastAsia" w:hint="eastAsia"/>
          <w:lang w:eastAsia="zh-CN"/>
        </w:rPr>
        <w:t>, the remote UE</w:t>
      </w:r>
      <w:r w:rsidR="0045167E">
        <w:rPr>
          <w:rFonts w:eastAsiaTheme="minorEastAsia" w:hint="eastAsia"/>
          <w:lang w:eastAsia="zh-CN"/>
        </w:rPr>
        <w:t xml:space="preserve"> should be </w:t>
      </w:r>
      <w:r>
        <w:rPr>
          <w:rFonts w:eastAsiaTheme="minorEastAsia"/>
          <w:lang w:eastAsia="zh-CN"/>
        </w:rPr>
        <w:t>triggered</w:t>
      </w:r>
      <w:r>
        <w:rPr>
          <w:rFonts w:eastAsiaTheme="minorEastAsia" w:hint="eastAsia"/>
          <w:lang w:eastAsia="zh-CN"/>
        </w:rPr>
        <w:t xml:space="preserve"> to perform</w:t>
      </w:r>
      <w:r w:rsidR="0045167E">
        <w:rPr>
          <w:rFonts w:eastAsiaTheme="minorEastAsia" w:hint="eastAsia"/>
          <w:lang w:eastAsia="zh-CN"/>
        </w:rPr>
        <w:t xml:space="preserve"> relay re-selection in order to avoid long data transmission interruption.</w:t>
      </w:r>
    </w:p>
    <w:p w:rsidR="008235E3" w:rsidRDefault="0045167E" w:rsidP="0045167E">
      <w:pPr>
        <w:widowControl w:val="0"/>
        <w:spacing w:beforeLines="50" w:before="120" w:afterLines="50" w:after="120"/>
        <w:jc w:val="both"/>
        <w:rPr>
          <w:rFonts w:eastAsiaTheme="minorEastAsia"/>
          <w:b/>
          <w:szCs w:val="20"/>
          <w:lang w:eastAsia="zh-CN"/>
        </w:rPr>
      </w:pPr>
      <w:bookmarkStart w:id="9" w:name="Link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Pr>
          <w:rFonts w:hint="eastAsia"/>
          <w:b/>
        </w:rPr>
        <w:t>:</w:t>
      </w:r>
      <w:r>
        <w:rPr>
          <w:rFonts w:eastAsiaTheme="minorEastAsia" w:hint="eastAsia"/>
          <w:b/>
          <w:lang w:eastAsia="zh-CN"/>
        </w:rPr>
        <w:t xml:space="preserve"> </w:t>
      </w:r>
      <w:r>
        <w:rPr>
          <w:rFonts w:eastAsiaTheme="minorEastAsia" w:hint="eastAsia"/>
          <w:b/>
          <w:szCs w:val="20"/>
          <w:lang w:eastAsia="zh-CN"/>
        </w:rPr>
        <w:t>For NR sidelink relay</w:t>
      </w:r>
      <w:r w:rsidR="008235E3">
        <w:rPr>
          <w:rFonts w:eastAsiaTheme="minorEastAsia" w:hint="eastAsia"/>
          <w:b/>
          <w:szCs w:val="20"/>
          <w:lang w:eastAsia="zh-CN"/>
        </w:rPr>
        <w:t xml:space="preserve">, relay reselection can be </w:t>
      </w:r>
      <w:r w:rsidR="008235E3">
        <w:rPr>
          <w:rFonts w:eastAsiaTheme="minorEastAsia"/>
          <w:b/>
          <w:szCs w:val="20"/>
          <w:lang w:eastAsia="zh-CN"/>
        </w:rPr>
        <w:t>triggered</w:t>
      </w:r>
      <w:r w:rsidR="008235E3">
        <w:rPr>
          <w:rFonts w:eastAsiaTheme="minorEastAsia" w:hint="eastAsia"/>
          <w:b/>
          <w:szCs w:val="20"/>
          <w:lang w:eastAsia="zh-CN"/>
        </w:rPr>
        <w:t xml:space="preserve"> if Uu BH RLF is indicated to remote UE.</w:t>
      </w:r>
    </w:p>
    <w:bookmarkEnd w:id="7"/>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6570A" w:rsidRDefault="004D5DBA" w:rsidP="00ED2337">
      <w:pPr>
        <w:pStyle w:val="a5"/>
        <w:jc w:val="both"/>
        <w:rPr>
          <w:lang w:eastAsia="zh-CN"/>
        </w:rPr>
      </w:pPr>
      <w:r>
        <w:rPr>
          <w:lang w:eastAsia="zh-CN"/>
        </w:rPr>
        <w:fldChar w:fldCharType="begin"/>
      </w:r>
      <w:r>
        <w:rPr>
          <w:lang w:eastAsia="zh-CN"/>
        </w:rPr>
        <w:instrText xml:space="preserve"> REF Link1 \h </w:instrText>
      </w:r>
      <w:r>
        <w:rPr>
          <w:lang w:eastAsia="zh-CN"/>
        </w:rPr>
      </w:r>
      <w:r>
        <w:rPr>
          <w:lang w:eastAsia="zh-CN"/>
        </w:rPr>
        <w:fldChar w:fldCharType="separate"/>
      </w:r>
      <w:r w:rsidR="0056570A" w:rsidRPr="0057098D">
        <w:rPr>
          <w:b/>
        </w:rPr>
        <w:t xml:space="preserve">Proposal </w:t>
      </w:r>
      <w:r w:rsidR="0056570A" w:rsidRPr="0057098D">
        <w:rPr>
          <w:b/>
          <w:noProof/>
        </w:rPr>
        <w:t>1</w:t>
      </w:r>
      <w:r w:rsidR="0056570A" w:rsidRPr="0057098D">
        <w:rPr>
          <w:b/>
        </w:rPr>
        <w:t>:</w:t>
      </w:r>
      <w:r w:rsidR="0056570A" w:rsidRPr="0057098D">
        <w:rPr>
          <w:b/>
          <w:bCs/>
        </w:rPr>
        <w:t xml:space="preserve"> </w:t>
      </w:r>
      <w:r w:rsidR="0056570A" w:rsidRPr="006C1205">
        <w:rPr>
          <w:b/>
          <w:bCs/>
          <w:lang w:eastAsia="zh-CN"/>
        </w:rPr>
        <w:t xml:space="preserve">The LTE relay selection rule can be reused in Rel-17 </w:t>
      </w:r>
      <w:proofErr w:type="spellStart"/>
      <w:r w:rsidR="0056570A" w:rsidRPr="006C1205">
        <w:rPr>
          <w:b/>
          <w:bCs/>
          <w:lang w:eastAsia="zh-CN"/>
        </w:rPr>
        <w:t>sidelink</w:t>
      </w:r>
      <w:proofErr w:type="spellEnd"/>
      <w:r w:rsidR="0056570A" w:rsidRPr="006C1205">
        <w:rPr>
          <w:b/>
          <w:bCs/>
          <w:lang w:eastAsia="zh-CN"/>
        </w:rPr>
        <w:t xml:space="preserve"> relay that is the remote UE selects the relay UE which satisfies higher layer criterion and has best </w:t>
      </w:r>
      <w:r w:rsidR="0056570A" w:rsidRPr="006C1205">
        <w:rPr>
          <w:b/>
        </w:rPr>
        <w:t xml:space="preserve">PC5 link quality among all suitable </w:t>
      </w:r>
      <w:r w:rsidR="0056570A" w:rsidRPr="006C1205">
        <w:rPr>
          <w:b/>
          <w:lang w:eastAsia="zh-CN"/>
        </w:rPr>
        <w:t>U2N</w:t>
      </w:r>
      <w:r w:rsidR="0056570A" w:rsidRPr="006C1205">
        <w:rPr>
          <w:b/>
        </w:rPr>
        <w:t xml:space="preserve"> </w:t>
      </w:r>
      <w:r w:rsidR="0056570A" w:rsidRPr="006C1205">
        <w:rPr>
          <w:rFonts w:hint="eastAsia"/>
          <w:b/>
          <w:lang w:eastAsia="zh-CN"/>
        </w:rPr>
        <w:t>r</w:t>
      </w:r>
      <w:r w:rsidR="0056570A" w:rsidRPr="006C1205">
        <w:rPr>
          <w:b/>
        </w:rPr>
        <w:t>elays</w:t>
      </w:r>
      <w:r w:rsidR="0056570A" w:rsidRPr="006C1205">
        <w:t>.</w:t>
      </w:r>
    </w:p>
    <w:p w:rsidR="0056570A" w:rsidRDefault="004D5DBA" w:rsidP="00734962">
      <w:pPr>
        <w:pStyle w:val="a5"/>
        <w:jc w:val="both"/>
        <w:rPr>
          <w:b/>
          <w:lang w:eastAsia="zh-CN"/>
        </w:rPr>
      </w:pPr>
      <w:r>
        <w:rPr>
          <w:lang w:eastAsia="zh-CN"/>
        </w:rPr>
        <w:fldChar w:fldCharType="end"/>
      </w:r>
      <w:r>
        <w:rPr>
          <w:lang w:eastAsia="zh-CN"/>
        </w:rPr>
        <w:fldChar w:fldCharType="begin"/>
      </w:r>
      <w:r>
        <w:rPr>
          <w:lang w:eastAsia="zh-CN"/>
        </w:rPr>
        <w:instrText xml:space="preserve"> REF Link2 \h </w:instrText>
      </w:r>
      <w:r>
        <w:rPr>
          <w:lang w:eastAsia="zh-CN"/>
        </w:rPr>
      </w:r>
      <w:r>
        <w:rPr>
          <w:lang w:eastAsia="zh-CN"/>
        </w:rPr>
        <w:fldChar w:fldCharType="separate"/>
      </w:r>
      <w:r w:rsidR="0056570A">
        <w:rPr>
          <w:rFonts w:hint="eastAsia"/>
          <w:b/>
          <w:bCs/>
          <w:lang w:eastAsia="zh-CN"/>
        </w:rPr>
        <w:t xml:space="preserve">Proposal 2: The LTE relay re-selection triggers can be reused in Rel-17 </w:t>
      </w:r>
      <w:proofErr w:type="spellStart"/>
      <w:r w:rsidR="0056570A">
        <w:rPr>
          <w:rFonts w:hint="eastAsia"/>
          <w:b/>
          <w:bCs/>
          <w:lang w:eastAsia="zh-CN"/>
        </w:rPr>
        <w:t>sidelink</w:t>
      </w:r>
      <w:proofErr w:type="spellEnd"/>
      <w:r w:rsidR="0056570A">
        <w:rPr>
          <w:rFonts w:hint="eastAsia"/>
          <w:b/>
          <w:bCs/>
          <w:lang w:eastAsia="zh-CN"/>
        </w:rPr>
        <w:t xml:space="preserve"> relay re-selection, which include:</w:t>
      </w:r>
    </w:p>
    <w:p w:rsidR="0056570A" w:rsidRDefault="0056570A" w:rsidP="008E124D">
      <w:pPr>
        <w:pStyle w:val="a5"/>
        <w:numPr>
          <w:ilvl w:val="0"/>
          <w:numId w:val="10"/>
        </w:numPr>
        <w:jc w:val="both"/>
        <w:rPr>
          <w:b/>
          <w:lang w:eastAsia="zh-CN"/>
        </w:rPr>
      </w:pPr>
      <w:r>
        <w:rPr>
          <w:rFonts w:hint="eastAsia"/>
          <w:b/>
          <w:lang w:eastAsia="zh-CN"/>
        </w:rPr>
        <w:t>C</w:t>
      </w:r>
      <w:r>
        <w:rPr>
          <w:b/>
          <w:lang w:eastAsia="zh-CN"/>
        </w:rPr>
        <w:t>urrent</w:t>
      </w:r>
      <w:r>
        <w:rPr>
          <w:rFonts w:hint="eastAsia"/>
          <w:b/>
          <w:lang w:eastAsia="zh-CN"/>
        </w:rPr>
        <w:t xml:space="preserve"> PC5 signal </w:t>
      </w:r>
      <w:r>
        <w:rPr>
          <w:b/>
          <w:lang w:eastAsia="zh-CN"/>
        </w:rPr>
        <w:t>strength</w:t>
      </w:r>
      <w:r>
        <w:rPr>
          <w:rFonts w:hint="eastAsia"/>
          <w:b/>
          <w:lang w:eastAsia="zh-CN"/>
        </w:rPr>
        <w:t xml:space="preserve"> is below a configured threshold;</w:t>
      </w:r>
    </w:p>
    <w:p w:rsidR="0056570A" w:rsidRDefault="0056570A" w:rsidP="00453229">
      <w:pPr>
        <w:pStyle w:val="a5"/>
        <w:numPr>
          <w:ilvl w:val="0"/>
          <w:numId w:val="10"/>
        </w:numPr>
        <w:jc w:val="both"/>
        <w:rPr>
          <w:b/>
          <w:lang w:eastAsia="zh-CN"/>
        </w:rPr>
      </w:pPr>
      <w:r>
        <w:rPr>
          <w:rFonts w:hint="eastAsia"/>
          <w:b/>
          <w:lang w:eastAsia="zh-CN"/>
        </w:rPr>
        <w:t>PC5-S connection is released by upper layer.</w:t>
      </w:r>
    </w:p>
    <w:p w:rsidR="00286F96" w:rsidRDefault="004D5DBA" w:rsidP="00286F96">
      <w:pPr>
        <w:widowControl w:val="0"/>
        <w:spacing w:beforeLines="50" w:before="120" w:afterLines="50" w:after="120"/>
        <w:jc w:val="both"/>
        <w:rPr>
          <w:rFonts w:eastAsiaTheme="minorEastAsia"/>
          <w:b/>
          <w:szCs w:val="20"/>
          <w:lang w:eastAsia="zh-CN"/>
        </w:rPr>
      </w:pPr>
      <w:r>
        <w:rPr>
          <w:lang w:eastAsia="zh-CN"/>
        </w:rPr>
        <w:fldChar w:fldCharType="end"/>
      </w:r>
      <w:r w:rsidR="00286F96" w:rsidRPr="007C19BF">
        <w:rPr>
          <w:b/>
        </w:rPr>
        <w:t xml:space="preserve">Proposal </w:t>
      </w:r>
      <w:r w:rsidR="00286F96" w:rsidRPr="007C19BF">
        <w:rPr>
          <w:b/>
        </w:rPr>
        <w:fldChar w:fldCharType="begin"/>
      </w:r>
      <w:r w:rsidR="00286F96" w:rsidRPr="007C19BF">
        <w:rPr>
          <w:b/>
        </w:rPr>
        <w:instrText xml:space="preserve"> SEQ Proposal \* ARABIC </w:instrText>
      </w:r>
      <w:r w:rsidR="00286F96" w:rsidRPr="007C19BF">
        <w:rPr>
          <w:b/>
        </w:rPr>
        <w:fldChar w:fldCharType="separate"/>
      </w:r>
      <w:r w:rsidR="0056570A">
        <w:rPr>
          <w:b/>
          <w:noProof/>
        </w:rPr>
        <w:t>3</w:t>
      </w:r>
      <w:r w:rsidR="00286F96" w:rsidRPr="007C19BF">
        <w:rPr>
          <w:b/>
        </w:rPr>
        <w:fldChar w:fldCharType="end"/>
      </w:r>
      <w:r w:rsidR="00286F96">
        <w:rPr>
          <w:rFonts w:hint="eastAsia"/>
          <w:b/>
        </w:rPr>
        <w:t>:</w:t>
      </w:r>
      <w:r w:rsidR="00286F96">
        <w:rPr>
          <w:rFonts w:eastAsiaTheme="minorEastAsia" w:hint="eastAsia"/>
          <w:b/>
          <w:lang w:eastAsia="zh-CN"/>
        </w:rPr>
        <w:t xml:space="preserve"> </w:t>
      </w:r>
      <w:r w:rsidR="00286F96">
        <w:rPr>
          <w:rFonts w:eastAsiaTheme="minorEastAsia" w:hint="eastAsia"/>
          <w:b/>
          <w:szCs w:val="20"/>
          <w:lang w:eastAsia="zh-CN"/>
        </w:rPr>
        <w:t xml:space="preserve">For NR sidelink relay, relay reselection can be </w:t>
      </w:r>
      <w:r w:rsidR="00286F96">
        <w:rPr>
          <w:rFonts w:eastAsiaTheme="minorEastAsia"/>
          <w:b/>
          <w:szCs w:val="20"/>
          <w:lang w:eastAsia="zh-CN"/>
        </w:rPr>
        <w:t>triggered</w:t>
      </w:r>
      <w:r w:rsidR="00286F96">
        <w:rPr>
          <w:rFonts w:eastAsiaTheme="minorEastAsia" w:hint="eastAsia"/>
          <w:b/>
          <w:szCs w:val="20"/>
          <w:lang w:eastAsia="zh-CN"/>
        </w:rPr>
        <w:t xml:space="preserve"> if Uu BH RLF is indicated to remote UE.</w:t>
      </w:r>
    </w:p>
    <w:p w:rsidR="00F120E1" w:rsidRDefault="00F120E1" w:rsidP="00F120E1">
      <w:pPr>
        <w:pStyle w:val="1"/>
        <w:jc w:val="both"/>
      </w:pPr>
      <w:r>
        <w:rPr>
          <w:rFonts w:hint="eastAsia"/>
        </w:rPr>
        <w:t>Reference</w:t>
      </w:r>
    </w:p>
    <w:p w:rsidR="00F120E1" w:rsidRDefault="00F120E1" w:rsidP="008E124D">
      <w:pPr>
        <w:pStyle w:val="a0"/>
        <w:numPr>
          <w:ilvl w:val="0"/>
          <w:numId w:val="8"/>
        </w:numPr>
        <w:rPr>
          <w:rFonts w:eastAsiaTheme="minorEastAsia"/>
          <w:lang w:eastAsia="zh-CN"/>
        </w:rPr>
      </w:pPr>
      <w:bookmarkStart w:id="10" w:name="_Ref66805266"/>
      <w:r>
        <w:rPr>
          <w:rFonts w:eastAsiaTheme="minorEastAsia" w:hint="eastAsia"/>
          <w:lang w:eastAsia="zh-CN"/>
        </w:rPr>
        <w:t>R</w:t>
      </w:r>
      <w:r w:rsidR="006C1D57">
        <w:rPr>
          <w:rFonts w:eastAsiaTheme="minorEastAsia" w:hint="eastAsia"/>
          <w:lang w:eastAsia="zh-CN"/>
        </w:rPr>
        <w:t>P</w:t>
      </w:r>
      <w:r>
        <w:rPr>
          <w:rFonts w:eastAsiaTheme="minorEastAsia" w:hint="eastAsia"/>
          <w:lang w:eastAsia="zh-CN"/>
        </w:rPr>
        <w:t>-21</w:t>
      </w:r>
      <w:r w:rsidR="00C53401">
        <w:rPr>
          <w:rFonts w:eastAsiaTheme="minorEastAsia" w:hint="eastAsia"/>
          <w:lang w:eastAsia="zh-CN"/>
        </w:rPr>
        <w:t>0904</w:t>
      </w:r>
      <w:r>
        <w:rPr>
          <w:rFonts w:eastAsiaTheme="minorEastAsia" w:hint="eastAsia"/>
          <w:lang w:eastAsia="zh-CN"/>
        </w:rPr>
        <w:t xml:space="preserve"> </w:t>
      </w:r>
      <w:r w:rsidR="006C1D57">
        <w:rPr>
          <w:rFonts w:eastAsiaTheme="minorEastAsia" w:hint="eastAsia"/>
          <w:lang w:eastAsia="zh-CN"/>
        </w:rPr>
        <w:t xml:space="preserve"> </w:t>
      </w:r>
      <w:bookmarkEnd w:id="10"/>
      <w:r w:rsidR="00C53401" w:rsidRPr="00C53401">
        <w:rPr>
          <w:rFonts w:eastAsiaTheme="minorEastAsia"/>
          <w:lang w:eastAsia="zh-CN"/>
        </w:rPr>
        <w:t>New WID on NR Sidelink Relay</w:t>
      </w:r>
    </w:p>
    <w:p w:rsidR="00C53401" w:rsidRPr="00C53401" w:rsidRDefault="00B142CC" w:rsidP="008E124D">
      <w:pPr>
        <w:pStyle w:val="a0"/>
        <w:numPr>
          <w:ilvl w:val="0"/>
          <w:numId w:val="8"/>
        </w:numPr>
        <w:rPr>
          <w:rFonts w:eastAsiaTheme="minorEastAsia"/>
          <w:lang w:eastAsia="zh-CN"/>
        </w:rPr>
      </w:pPr>
      <w:bookmarkStart w:id="11" w:name="_Ref67403939"/>
      <w:r>
        <w:rPr>
          <w:rFonts w:eastAsiaTheme="minorEastAsia" w:hint="eastAsia"/>
          <w:lang w:eastAsia="zh-CN"/>
        </w:rPr>
        <w:t>TR38.836</w:t>
      </w:r>
      <w:bookmarkEnd w:id="11"/>
      <w:r w:rsidR="00C53401">
        <w:rPr>
          <w:rFonts w:eastAsiaTheme="minorEastAsia" w:hint="eastAsia"/>
          <w:lang w:eastAsia="zh-CN"/>
        </w:rPr>
        <w:t xml:space="preserve"> </w:t>
      </w:r>
      <w:r w:rsidR="00C53401" w:rsidRPr="00C53401">
        <w:rPr>
          <w:rFonts w:eastAsiaTheme="minorEastAsia"/>
          <w:lang w:eastAsia="zh-CN"/>
        </w:rPr>
        <w:t>Study on NR sidelink relay;</w:t>
      </w:r>
    </w:p>
    <w:p w:rsidR="00C576BB" w:rsidRDefault="00C576BB" w:rsidP="008E124D">
      <w:pPr>
        <w:pStyle w:val="a0"/>
        <w:numPr>
          <w:ilvl w:val="0"/>
          <w:numId w:val="8"/>
        </w:numPr>
        <w:rPr>
          <w:rFonts w:eastAsiaTheme="minorEastAsia"/>
          <w:lang w:eastAsia="zh-CN"/>
        </w:rPr>
      </w:pPr>
      <w:r w:rsidRPr="00217128">
        <w:rPr>
          <w:rFonts w:eastAsiaTheme="minorEastAsia"/>
          <w:lang w:eastAsia="zh-CN"/>
        </w:rPr>
        <w:t>R2-210</w:t>
      </w:r>
      <w:r w:rsidRPr="00217128">
        <w:rPr>
          <w:rFonts w:eastAsiaTheme="minorEastAsia" w:hint="eastAsia"/>
          <w:lang w:eastAsia="zh-CN"/>
        </w:rPr>
        <w:t>2099</w:t>
      </w:r>
      <w:r w:rsidRPr="00217128">
        <w:rPr>
          <w:rFonts w:eastAsiaTheme="minorEastAsia"/>
          <w:lang w:eastAsia="zh-CN"/>
        </w:rPr>
        <w:t xml:space="preserve"> [AT113-e][607][Relay] Continuation of discovery open issues</w:t>
      </w:r>
      <w:r w:rsidR="00217128">
        <w:rPr>
          <w:rFonts w:eastAsiaTheme="minorEastAsia"/>
          <w:lang w:eastAsia="zh-CN"/>
        </w:rPr>
        <w:t xml:space="preserve"> </w:t>
      </w:r>
      <w:r w:rsidR="00D336C0">
        <w:rPr>
          <w:rFonts w:eastAsiaTheme="minorEastAsia"/>
          <w:lang w:eastAsia="zh-CN"/>
        </w:rPr>
        <w:t>CATT</w:t>
      </w:r>
    </w:p>
    <w:p w:rsidR="00A065D7" w:rsidRPr="006D146A" w:rsidRDefault="00A065D7" w:rsidP="008E124D">
      <w:pPr>
        <w:pStyle w:val="a0"/>
        <w:numPr>
          <w:ilvl w:val="0"/>
          <w:numId w:val="8"/>
        </w:numPr>
        <w:rPr>
          <w:rFonts w:eastAsiaTheme="minorEastAsia"/>
          <w:lang w:eastAsia="zh-CN"/>
        </w:rPr>
      </w:pPr>
      <w:bookmarkStart w:id="12" w:name="_Ref67786488"/>
      <w:r w:rsidRPr="006D146A">
        <w:rPr>
          <w:rFonts w:eastAsiaTheme="minorEastAsia" w:hint="eastAsia"/>
          <w:lang w:eastAsia="zh-CN"/>
        </w:rPr>
        <w:t>TR 23.752</w:t>
      </w:r>
      <w:r w:rsidR="00A22A73" w:rsidRPr="006D146A">
        <w:rPr>
          <w:rFonts w:eastAsiaTheme="minorEastAsia" w:hint="eastAsia"/>
          <w:lang w:eastAsia="zh-CN"/>
        </w:rPr>
        <w:t xml:space="preserve"> </w:t>
      </w:r>
      <w:r w:rsidR="00A22A73" w:rsidRPr="006D146A">
        <w:rPr>
          <w:rFonts w:eastAsiaTheme="minorEastAsia"/>
          <w:lang w:eastAsia="zh-CN"/>
        </w:rPr>
        <w:t>Study on system enhancement for Proximity based Services</w:t>
      </w:r>
      <w:r w:rsidR="00A22A73" w:rsidRPr="006D146A">
        <w:rPr>
          <w:rFonts w:eastAsiaTheme="minorEastAsia" w:hint="eastAsia"/>
          <w:lang w:eastAsia="zh-CN"/>
        </w:rPr>
        <w:t xml:space="preserve"> </w:t>
      </w:r>
      <w:r w:rsidR="00A22A73" w:rsidRPr="006D146A">
        <w:rPr>
          <w:rFonts w:eastAsiaTheme="minorEastAsia"/>
          <w:lang w:eastAsia="zh-CN"/>
        </w:rPr>
        <w:t>(</w:t>
      </w:r>
      <w:proofErr w:type="spellStart"/>
      <w:r w:rsidR="00A22A73" w:rsidRPr="006D146A">
        <w:rPr>
          <w:rFonts w:eastAsiaTheme="minorEastAsia"/>
          <w:lang w:eastAsia="zh-CN"/>
        </w:rPr>
        <w:t>ProSe</w:t>
      </w:r>
      <w:proofErr w:type="spellEnd"/>
      <w:r w:rsidR="00A22A73" w:rsidRPr="006D146A">
        <w:rPr>
          <w:rFonts w:eastAsiaTheme="minorEastAsia"/>
          <w:lang w:eastAsia="zh-CN"/>
        </w:rPr>
        <w:t>) in the 5G System (5GS)</w:t>
      </w:r>
      <w:bookmarkEnd w:id="12"/>
    </w:p>
    <w:p w:rsidR="009508DE" w:rsidRPr="00D61BF4" w:rsidRDefault="009508DE" w:rsidP="009508DE">
      <w:pPr>
        <w:pStyle w:val="a0"/>
        <w:rPr>
          <w:rFonts w:eastAsia="宋体"/>
          <w:lang w:val="en-GB" w:eastAsia="zh-CN"/>
        </w:rPr>
      </w:pPr>
    </w:p>
    <w:sectPr w:rsidR="009508DE" w:rsidRPr="00D61BF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377" w:rsidRDefault="00EE1377">
      <w:r>
        <w:separator/>
      </w:r>
    </w:p>
  </w:endnote>
  <w:endnote w:type="continuationSeparator" w:id="0">
    <w:p w:rsidR="00EE1377" w:rsidRDefault="00EE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altName w:val="Arial"/>
    <w:panose1 w:val="020F0302020204030204"/>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D0E" w:rsidRDefault="00A66D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66D0E" w:rsidRDefault="00A66D0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D0E" w:rsidRDefault="00A66D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B095F">
      <w:rPr>
        <w:rStyle w:val="ae"/>
        <w:noProof/>
      </w:rPr>
      <w:t>1</w:t>
    </w:r>
    <w:r>
      <w:rPr>
        <w:rStyle w:val="ae"/>
      </w:rPr>
      <w:fldChar w:fldCharType="end"/>
    </w:r>
  </w:p>
  <w:p w:rsidR="00A66D0E" w:rsidRPr="00977F1F" w:rsidRDefault="00A66D0E"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7C6654">
      <w:rPr>
        <w:rFonts w:eastAsia="宋体"/>
        <w:lang w:eastAsia="zh-CN"/>
      </w:rPr>
      <w:t>2699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377" w:rsidRDefault="00EE1377">
      <w:r>
        <w:separator/>
      </w:r>
    </w:p>
  </w:footnote>
  <w:footnote w:type="continuationSeparator" w:id="0">
    <w:p w:rsidR="00EE1377" w:rsidRDefault="00EE1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D0E" w:rsidRDefault="00A66D0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712D43"/>
    <w:multiLevelType w:val="multilevel"/>
    <w:tmpl w:val="336E81E2"/>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
    <w:nsid w:val="358E48F4"/>
    <w:multiLevelType w:val="hybridMultilevel"/>
    <w:tmpl w:val="EED289D8"/>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4C730B"/>
    <w:multiLevelType w:val="hybridMultilevel"/>
    <w:tmpl w:val="6A7CB274"/>
    <w:lvl w:ilvl="0" w:tplc="F8848860">
      <w:start w:val="129"/>
      <w:numFmt w:val="bullet"/>
      <w:lvlText w:val="-"/>
      <w:lvlJc w:val="left"/>
      <w:pPr>
        <w:ind w:left="982" w:hanging="420"/>
      </w:pPr>
      <w:rPr>
        <w:rFonts w:ascii="Calibri" w:eastAsia="Calibri" w:hAnsi="Calibri"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4"/>
  </w:num>
  <w:num w:numId="4">
    <w:abstractNumId w:val="3"/>
  </w:num>
  <w:num w:numId="5">
    <w:abstractNumId w:val="11"/>
  </w:num>
  <w:num w:numId="6">
    <w:abstractNumId w:val="6"/>
  </w:num>
  <w:num w:numId="7">
    <w:abstractNumId w:val="9"/>
  </w:num>
  <w:num w:numId="8">
    <w:abstractNumId w:val="0"/>
  </w:num>
  <w:num w:numId="9">
    <w:abstractNumId w:val="5"/>
  </w:num>
  <w:num w:numId="10">
    <w:abstractNumId w:val="7"/>
  </w:num>
  <w:num w:numId="11">
    <w:abstractNumId w:val="2"/>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9C5"/>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3981"/>
    <w:rsid w:val="00024631"/>
    <w:rsid w:val="00024A4A"/>
    <w:rsid w:val="000261DF"/>
    <w:rsid w:val="000264C6"/>
    <w:rsid w:val="0002652B"/>
    <w:rsid w:val="0002665B"/>
    <w:rsid w:val="00026A53"/>
    <w:rsid w:val="00026D19"/>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F3B"/>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80E"/>
    <w:rsid w:val="00076E3A"/>
    <w:rsid w:val="00077DE6"/>
    <w:rsid w:val="00077F50"/>
    <w:rsid w:val="0008011C"/>
    <w:rsid w:val="000805B5"/>
    <w:rsid w:val="000805C9"/>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5047"/>
    <w:rsid w:val="00085CD0"/>
    <w:rsid w:val="00086209"/>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DD7"/>
    <w:rsid w:val="000931F4"/>
    <w:rsid w:val="000935FB"/>
    <w:rsid w:val="00093E80"/>
    <w:rsid w:val="00093E9F"/>
    <w:rsid w:val="00095218"/>
    <w:rsid w:val="0009533A"/>
    <w:rsid w:val="00096BC9"/>
    <w:rsid w:val="00096BF7"/>
    <w:rsid w:val="00097266"/>
    <w:rsid w:val="000A01A6"/>
    <w:rsid w:val="000A06A5"/>
    <w:rsid w:val="000A078C"/>
    <w:rsid w:val="000A14E3"/>
    <w:rsid w:val="000A1E95"/>
    <w:rsid w:val="000A236A"/>
    <w:rsid w:val="000A33AC"/>
    <w:rsid w:val="000A380C"/>
    <w:rsid w:val="000A488F"/>
    <w:rsid w:val="000A4A9E"/>
    <w:rsid w:val="000A55B8"/>
    <w:rsid w:val="000A5653"/>
    <w:rsid w:val="000A642B"/>
    <w:rsid w:val="000A7F2A"/>
    <w:rsid w:val="000B0C8C"/>
    <w:rsid w:val="000B2505"/>
    <w:rsid w:val="000B2EBD"/>
    <w:rsid w:val="000B3216"/>
    <w:rsid w:val="000B492A"/>
    <w:rsid w:val="000B4EB3"/>
    <w:rsid w:val="000B507E"/>
    <w:rsid w:val="000B5638"/>
    <w:rsid w:val="000B6049"/>
    <w:rsid w:val="000B66A6"/>
    <w:rsid w:val="000B6914"/>
    <w:rsid w:val="000B7123"/>
    <w:rsid w:val="000B726B"/>
    <w:rsid w:val="000C0433"/>
    <w:rsid w:val="000C06E1"/>
    <w:rsid w:val="000C10B0"/>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C63"/>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2A8"/>
    <w:rsid w:val="000E454D"/>
    <w:rsid w:val="000E50B7"/>
    <w:rsid w:val="000E5194"/>
    <w:rsid w:val="000E521E"/>
    <w:rsid w:val="000E52CC"/>
    <w:rsid w:val="000E557C"/>
    <w:rsid w:val="000E570F"/>
    <w:rsid w:val="000E5E66"/>
    <w:rsid w:val="000E5F95"/>
    <w:rsid w:val="000E61FD"/>
    <w:rsid w:val="000E62E1"/>
    <w:rsid w:val="000E64A1"/>
    <w:rsid w:val="000E66D6"/>
    <w:rsid w:val="000E70A2"/>
    <w:rsid w:val="000E7666"/>
    <w:rsid w:val="000F0874"/>
    <w:rsid w:val="000F1710"/>
    <w:rsid w:val="000F1939"/>
    <w:rsid w:val="000F1CB0"/>
    <w:rsid w:val="000F2438"/>
    <w:rsid w:val="000F26CF"/>
    <w:rsid w:val="000F326B"/>
    <w:rsid w:val="000F3414"/>
    <w:rsid w:val="000F3457"/>
    <w:rsid w:val="000F3789"/>
    <w:rsid w:val="000F3D9B"/>
    <w:rsid w:val="000F4093"/>
    <w:rsid w:val="000F48BA"/>
    <w:rsid w:val="000F495B"/>
    <w:rsid w:val="000F49E8"/>
    <w:rsid w:val="000F4E8A"/>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4DE"/>
    <w:rsid w:val="0010757E"/>
    <w:rsid w:val="00107F1D"/>
    <w:rsid w:val="00107FBD"/>
    <w:rsid w:val="001102F6"/>
    <w:rsid w:val="001117C5"/>
    <w:rsid w:val="00111A44"/>
    <w:rsid w:val="00112C0B"/>
    <w:rsid w:val="00112C9E"/>
    <w:rsid w:val="00112EEB"/>
    <w:rsid w:val="001132F5"/>
    <w:rsid w:val="00113A32"/>
    <w:rsid w:val="00113A41"/>
    <w:rsid w:val="00113D98"/>
    <w:rsid w:val="0011421D"/>
    <w:rsid w:val="00114239"/>
    <w:rsid w:val="00114627"/>
    <w:rsid w:val="0011474F"/>
    <w:rsid w:val="00114951"/>
    <w:rsid w:val="00114C0D"/>
    <w:rsid w:val="00114E30"/>
    <w:rsid w:val="00115CE3"/>
    <w:rsid w:val="00116125"/>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1EF"/>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6EA9"/>
    <w:rsid w:val="00147738"/>
    <w:rsid w:val="00147923"/>
    <w:rsid w:val="00147D10"/>
    <w:rsid w:val="00150571"/>
    <w:rsid w:val="001509C6"/>
    <w:rsid w:val="00150EBC"/>
    <w:rsid w:val="00152604"/>
    <w:rsid w:val="00153580"/>
    <w:rsid w:val="00153C44"/>
    <w:rsid w:val="00153D16"/>
    <w:rsid w:val="001549F5"/>
    <w:rsid w:val="00155792"/>
    <w:rsid w:val="001559EE"/>
    <w:rsid w:val="001561E0"/>
    <w:rsid w:val="00156BBE"/>
    <w:rsid w:val="00157310"/>
    <w:rsid w:val="00157C75"/>
    <w:rsid w:val="00160047"/>
    <w:rsid w:val="001605FD"/>
    <w:rsid w:val="001606C2"/>
    <w:rsid w:val="00160A29"/>
    <w:rsid w:val="00160DB1"/>
    <w:rsid w:val="0016169A"/>
    <w:rsid w:val="00161A0F"/>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3E6"/>
    <w:rsid w:val="001824D3"/>
    <w:rsid w:val="0018252A"/>
    <w:rsid w:val="001826BA"/>
    <w:rsid w:val="00182D9E"/>
    <w:rsid w:val="001830D5"/>
    <w:rsid w:val="00183B67"/>
    <w:rsid w:val="00184CA0"/>
    <w:rsid w:val="00184E4D"/>
    <w:rsid w:val="00186372"/>
    <w:rsid w:val="00186741"/>
    <w:rsid w:val="0018753B"/>
    <w:rsid w:val="00187565"/>
    <w:rsid w:val="00187689"/>
    <w:rsid w:val="00187956"/>
    <w:rsid w:val="00187CA1"/>
    <w:rsid w:val="0019064A"/>
    <w:rsid w:val="001906FF"/>
    <w:rsid w:val="00190757"/>
    <w:rsid w:val="00191BDB"/>
    <w:rsid w:val="00191CF7"/>
    <w:rsid w:val="00192A0D"/>
    <w:rsid w:val="00192F63"/>
    <w:rsid w:val="0019300D"/>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D23"/>
    <w:rsid w:val="001A4F2F"/>
    <w:rsid w:val="001A532C"/>
    <w:rsid w:val="001A5A67"/>
    <w:rsid w:val="001A64FA"/>
    <w:rsid w:val="001A7AC2"/>
    <w:rsid w:val="001A7CF7"/>
    <w:rsid w:val="001A7DC9"/>
    <w:rsid w:val="001A7E48"/>
    <w:rsid w:val="001A7EB2"/>
    <w:rsid w:val="001B0717"/>
    <w:rsid w:val="001B0F0C"/>
    <w:rsid w:val="001B1439"/>
    <w:rsid w:val="001B2202"/>
    <w:rsid w:val="001B220B"/>
    <w:rsid w:val="001B352F"/>
    <w:rsid w:val="001B3BDA"/>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398"/>
    <w:rsid w:val="001C2710"/>
    <w:rsid w:val="001C29A5"/>
    <w:rsid w:val="001C2C3F"/>
    <w:rsid w:val="001C355B"/>
    <w:rsid w:val="001C35C1"/>
    <w:rsid w:val="001C3652"/>
    <w:rsid w:val="001C3A01"/>
    <w:rsid w:val="001C3AFA"/>
    <w:rsid w:val="001C43B5"/>
    <w:rsid w:val="001C44B9"/>
    <w:rsid w:val="001C468C"/>
    <w:rsid w:val="001C4787"/>
    <w:rsid w:val="001C5339"/>
    <w:rsid w:val="001C5C45"/>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B2C"/>
    <w:rsid w:val="001E5201"/>
    <w:rsid w:val="001E5290"/>
    <w:rsid w:val="001E52F1"/>
    <w:rsid w:val="001E5D00"/>
    <w:rsid w:val="001E6F4E"/>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128"/>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6D01"/>
    <w:rsid w:val="00237DC5"/>
    <w:rsid w:val="0024043B"/>
    <w:rsid w:val="002408FD"/>
    <w:rsid w:val="0024099B"/>
    <w:rsid w:val="002410F2"/>
    <w:rsid w:val="0024144A"/>
    <w:rsid w:val="00241C61"/>
    <w:rsid w:val="0024283E"/>
    <w:rsid w:val="00242895"/>
    <w:rsid w:val="00242C64"/>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4142"/>
    <w:rsid w:val="002552E3"/>
    <w:rsid w:val="0025551A"/>
    <w:rsid w:val="002561E9"/>
    <w:rsid w:val="00256744"/>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B2E"/>
    <w:rsid w:val="00263EFB"/>
    <w:rsid w:val="002648B0"/>
    <w:rsid w:val="00264D04"/>
    <w:rsid w:val="00264F07"/>
    <w:rsid w:val="00266211"/>
    <w:rsid w:val="00266294"/>
    <w:rsid w:val="002662B1"/>
    <w:rsid w:val="00266BAB"/>
    <w:rsid w:val="00266DF1"/>
    <w:rsid w:val="002677F4"/>
    <w:rsid w:val="002679BB"/>
    <w:rsid w:val="00267B78"/>
    <w:rsid w:val="00267C59"/>
    <w:rsid w:val="0027072C"/>
    <w:rsid w:val="00270AB2"/>
    <w:rsid w:val="00270B58"/>
    <w:rsid w:val="0027125C"/>
    <w:rsid w:val="0027127F"/>
    <w:rsid w:val="002714C0"/>
    <w:rsid w:val="00271A1A"/>
    <w:rsid w:val="00272477"/>
    <w:rsid w:val="002728AD"/>
    <w:rsid w:val="00272CA9"/>
    <w:rsid w:val="0027326C"/>
    <w:rsid w:val="002732A3"/>
    <w:rsid w:val="002736C7"/>
    <w:rsid w:val="002740A8"/>
    <w:rsid w:val="002740DB"/>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38FA"/>
    <w:rsid w:val="00286574"/>
    <w:rsid w:val="00286F96"/>
    <w:rsid w:val="00286FC0"/>
    <w:rsid w:val="002873C3"/>
    <w:rsid w:val="0029046C"/>
    <w:rsid w:val="002911A8"/>
    <w:rsid w:val="00291EB4"/>
    <w:rsid w:val="00291F06"/>
    <w:rsid w:val="00292717"/>
    <w:rsid w:val="00292FFC"/>
    <w:rsid w:val="002931BB"/>
    <w:rsid w:val="002935D4"/>
    <w:rsid w:val="00294534"/>
    <w:rsid w:val="00294948"/>
    <w:rsid w:val="00294CBC"/>
    <w:rsid w:val="00295AA0"/>
    <w:rsid w:val="00295BB8"/>
    <w:rsid w:val="00295F92"/>
    <w:rsid w:val="00296892"/>
    <w:rsid w:val="00297960"/>
    <w:rsid w:val="002A02F1"/>
    <w:rsid w:val="002A0441"/>
    <w:rsid w:val="002A1060"/>
    <w:rsid w:val="002A143D"/>
    <w:rsid w:val="002A18EB"/>
    <w:rsid w:val="002A1A31"/>
    <w:rsid w:val="002A1CAD"/>
    <w:rsid w:val="002A26C8"/>
    <w:rsid w:val="002A31CB"/>
    <w:rsid w:val="002A369D"/>
    <w:rsid w:val="002A3EEC"/>
    <w:rsid w:val="002A41FE"/>
    <w:rsid w:val="002A481D"/>
    <w:rsid w:val="002A50CB"/>
    <w:rsid w:val="002A5580"/>
    <w:rsid w:val="002A5C7B"/>
    <w:rsid w:val="002A5CB1"/>
    <w:rsid w:val="002A6200"/>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108"/>
    <w:rsid w:val="002C057A"/>
    <w:rsid w:val="002C0774"/>
    <w:rsid w:val="002C09C9"/>
    <w:rsid w:val="002C0B97"/>
    <w:rsid w:val="002C133C"/>
    <w:rsid w:val="002C1596"/>
    <w:rsid w:val="002C197B"/>
    <w:rsid w:val="002C1AF7"/>
    <w:rsid w:val="002C1B2F"/>
    <w:rsid w:val="002C1F7D"/>
    <w:rsid w:val="002C31CF"/>
    <w:rsid w:val="002C38C5"/>
    <w:rsid w:val="002C4474"/>
    <w:rsid w:val="002C4588"/>
    <w:rsid w:val="002C5265"/>
    <w:rsid w:val="002C5799"/>
    <w:rsid w:val="002C5CA8"/>
    <w:rsid w:val="002C6061"/>
    <w:rsid w:val="002C6318"/>
    <w:rsid w:val="002C634B"/>
    <w:rsid w:val="002C6894"/>
    <w:rsid w:val="002C6FF8"/>
    <w:rsid w:val="002C7008"/>
    <w:rsid w:val="002C763B"/>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4D6"/>
    <w:rsid w:val="002D66D2"/>
    <w:rsid w:val="002D68E4"/>
    <w:rsid w:val="002D6CAD"/>
    <w:rsid w:val="002D720E"/>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0F7B"/>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552"/>
    <w:rsid w:val="0030665F"/>
    <w:rsid w:val="00306997"/>
    <w:rsid w:val="00306C86"/>
    <w:rsid w:val="0030707F"/>
    <w:rsid w:val="003076C6"/>
    <w:rsid w:val="00307B05"/>
    <w:rsid w:val="003105F3"/>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2ACB"/>
    <w:rsid w:val="00323005"/>
    <w:rsid w:val="003233EB"/>
    <w:rsid w:val="00323C53"/>
    <w:rsid w:val="00324449"/>
    <w:rsid w:val="003247C2"/>
    <w:rsid w:val="00324B8E"/>
    <w:rsid w:val="00324ECE"/>
    <w:rsid w:val="00325078"/>
    <w:rsid w:val="0032556F"/>
    <w:rsid w:val="00325895"/>
    <w:rsid w:val="00325F5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959"/>
    <w:rsid w:val="0033626D"/>
    <w:rsid w:val="00337187"/>
    <w:rsid w:val="003374E3"/>
    <w:rsid w:val="003375DE"/>
    <w:rsid w:val="00340115"/>
    <w:rsid w:val="00340212"/>
    <w:rsid w:val="0034158B"/>
    <w:rsid w:val="00342C65"/>
    <w:rsid w:val="0034301B"/>
    <w:rsid w:val="00343688"/>
    <w:rsid w:val="00344351"/>
    <w:rsid w:val="00344658"/>
    <w:rsid w:val="00345AEF"/>
    <w:rsid w:val="00345B7A"/>
    <w:rsid w:val="003460C5"/>
    <w:rsid w:val="003465C0"/>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6F1D"/>
    <w:rsid w:val="0037702A"/>
    <w:rsid w:val="00377DC1"/>
    <w:rsid w:val="0038016D"/>
    <w:rsid w:val="00380BE3"/>
    <w:rsid w:val="00380C78"/>
    <w:rsid w:val="00381580"/>
    <w:rsid w:val="00381ACD"/>
    <w:rsid w:val="00381C5C"/>
    <w:rsid w:val="00381FD2"/>
    <w:rsid w:val="003829BF"/>
    <w:rsid w:val="003834A0"/>
    <w:rsid w:val="003838FE"/>
    <w:rsid w:val="00383C2E"/>
    <w:rsid w:val="00384C13"/>
    <w:rsid w:val="0038665D"/>
    <w:rsid w:val="00386E48"/>
    <w:rsid w:val="003870EF"/>
    <w:rsid w:val="003875CF"/>
    <w:rsid w:val="00390712"/>
    <w:rsid w:val="00390AFE"/>
    <w:rsid w:val="00390D4C"/>
    <w:rsid w:val="00390D8D"/>
    <w:rsid w:val="00391A7A"/>
    <w:rsid w:val="00391A86"/>
    <w:rsid w:val="00392846"/>
    <w:rsid w:val="00392F51"/>
    <w:rsid w:val="00393474"/>
    <w:rsid w:val="003938EF"/>
    <w:rsid w:val="00393B83"/>
    <w:rsid w:val="00393C3A"/>
    <w:rsid w:val="00393E45"/>
    <w:rsid w:val="00393F82"/>
    <w:rsid w:val="003943A2"/>
    <w:rsid w:val="003949ED"/>
    <w:rsid w:val="00394D37"/>
    <w:rsid w:val="00394ED6"/>
    <w:rsid w:val="003960FA"/>
    <w:rsid w:val="00396448"/>
    <w:rsid w:val="003964AD"/>
    <w:rsid w:val="00396C62"/>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3B36"/>
    <w:rsid w:val="003A3C9F"/>
    <w:rsid w:val="003A3CB4"/>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FB7"/>
    <w:rsid w:val="003B42E9"/>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370B"/>
    <w:rsid w:val="003C3B2B"/>
    <w:rsid w:val="003C4BBC"/>
    <w:rsid w:val="003C4E77"/>
    <w:rsid w:val="003C5336"/>
    <w:rsid w:val="003C5C5C"/>
    <w:rsid w:val="003C5ECB"/>
    <w:rsid w:val="003C6768"/>
    <w:rsid w:val="003C6E34"/>
    <w:rsid w:val="003C70A4"/>
    <w:rsid w:val="003C7117"/>
    <w:rsid w:val="003C72BA"/>
    <w:rsid w:val="003C75E2"/>
    <w:rsid w:val="003C7A6E"/>
    <w:rsid w:val="003C7BF4"/>
    <w:rsid w:val="003C7EE9"/>
    <w:rsid w:val="003D0743"/>
    <w:rsid w:val="003D0795"/>
    <w:rsid w:val="003D0922"/>
    <w:rsid w:val="003D0E8F"/>
    <w:rsid w:val="003D0EB3"/>
    <w:rsid w:val="003D0FE2"/>
    <w:rsid w:val="003D1252"/>
    <w:rsid w:val="003D3928"/>
    <w:rsid w:val="003D4443"/>
    <w:rsid w:val="003D57A6"/>
    <w:rsid w:val="003D5A62"/>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6EF"/>
    <w:rsid w:val="003E4DD8"/>
    <w:rsid w:val="003E6457"/>
    <w:rsid w:val="003E6508"/>
    <w:rsid w:val="003E6B48"/>
    <w:rsid w:val="003E73CA"/>
    <w:rsid w:val="003F01D8"/>
    <w:rsid w:val="003F027C"/>
    <w:rsid w:val="003F0A73"/>
    <w:rsid w:val="003F0C77"/>
    <w:rsid w:val="003F0E38"/>
    <w:rsid w:val="003F12A5"/>
    <w:rsid w:val="003F13EE"/>
    <w:rsid w:val="003F1672"/>
    <w:rsid w:val="003F1DDA"/>
    <w:rsid w:val="003F1F86"/>
    <w:rsid w:val="003F219E"/>
    <w:rsid w:val="003F22D6"/>
    <w:rsid w:val="003F2E6A"/>
    <w:rsid w:val="003F2F9B"/>
    <w:rsid w:val="003F33E9"/>
    <w:rsid w:val="003F3895"/>
    <w:rsid w:val="003F3A87"/>
    <w:rsid w:val="003F45CD"/>
    <w:rsid w:val="003F4C5F"/>
    <w:rsid w:val="003F4D15"/>
    <w:rsid w:val="003F5455"/>
    <w:rsid w:val="003F6457"/>
    <w:rsid w:val="003F7849"/>
    <w:rsid w:val="003F7E4C"/>
    <w:rsid w:val="00400787"/>
    <w:rsid w:val="004010D2"/>
    <w:rsid w:val="004012A3"/>
    <w:rsid w:val="004025C0"/>
    <w:rsid w:val="004029A8"/>
    <w:rsid w:val="00402BC0"/>
    <w:rsid w:val="00402FB1"/>
    <w:rsid w:val="00403064"/>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0EF5"/>
    <w:rsid w:val="00411385"/>
    <w:rsid w:val="00411E25"/>
    <w:rsid w:val="0041229C"/>
    <w:rsid w:val="0041295E"/>
    <w:rsid w:val="00412E0F"/>
    <w:rsid w:val="00413673"/>
    <w:rsid w:val="004139DE"/>
    <w:rsid w:val="00414186"/>
    <w:rsid w:val="00414A8B"/>
    <w:rsid w:val="00414BFC"/>
    <w:rsid w:val="00414DD4"/>
    <w:rsid w:val="0041567C"/>
    <w:rsid w:val="00415718"/>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549"/>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364A"/>
    <w:rsid w:val="0044394B"/>
    <w:rsid w:val="00443BF0"/>
    <w:rsid w:val="00444035"/>
    <w:rsid w:val="0044447F"/>
    <w:rsid w:val="004456F7"/>
    <w:rsid w:val="004459DC"/>
    <w:rsid w:val="004460D2"/>
    <w:rsid w:val="004461AE"/>
    <w:rsid w:val="00446CCC"/>
    <w:rsid w:val="00447B33"/>
    <w:rsid w:val="004508C9"/>
    <w:rsid w:val="00450D41"/>
    <w:rsid w:val="00451022"/>
    <w:rsid w:val="00451635"/>
    <w:rsid w:val="0045167E"/>
    <w:rsid w:val="004526C0"/>
    <w:rsid w:val="00452A23"/>
    <w:rsid w:val="00453229"/>
    <w:rsid w:val="00453E95"/>
    <w:rsid w:val="00453F03"/>
    <w:rsid w:val="00454420"/>
    <w:rsid w:val="00456089"/>
    <w:rsid w:val="004561CE"/>
    <w:rsid w:val="00456897"/>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35B6"/>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37A"/>
    <w:rsid w:val="0048743A"/>
    <w:rsid w:val="00487A92"/>
    <w:rsid w:val="004901FA"/>
    <w:rsid w:val="004902FD"/>
    <w:rsid w:val="00490327"/>
    <w:rsid w:val="004909AE"/>
    <w:rsid w:val="00490B84"/>
    <w:rsid w:val="00491267"/>
    <w:rsid w:val="004914F5"/>
    <w:rsid w:val="004916A8"/>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F51"/>
    <w:rsid w:val="004B2254"/>
    <w:rsid w:val="004B31C0"/>
    <w:rsid w:val="004B3885"/>
    <w:rsid w:val="004B470F"/>
    <w:rsid w:val="004B5344"/>
    <w:rsid w:val="004B54F3"/>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87C"/>
    <w:rsid w:val="004C6F5C"/>
    <w:rsid w:val="004C70AB"/>
    <w:rsid w:val="004D0777"/>
    <w:rsid w:val="004D1079"/>
    <w:rsid w:val="004D1147"/>
    <w:rsid w:val="004D14C6"/>
    <w:rsid w:val="004D176A"/>
    <w:rsid w:val="004D1914"/>
    <w:rsid w:val="004D1A53"/>
    <w:rsid w:val="004D2495"/>
    <w:rsid w:val="004D593E"/>
    <w:rsid w:val="004D5DBA"/>
    <w:rsid w:val="004D5E49"/>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34F"/>
    <w:rsid w:val="004E5CA5"/>
    <w:rsid w:val="004E5CAD"/>
    <w:rsid w:val="004E6AB1"/>
    <w:rsid w:val="004E70A6"/>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3D8"/>
    <w:rsid w:val="00501BEF"/>
    <w:rsid w:val="005026EB"/>
    <w:rsid w:val="00503553"/>
    <w:rsid w:val="0050384A"/>
    <w:rsid w:val="00503E4A"/>
    <w:rsid w:val="0050408E"/>
    <w:rsid w:val="005047FB"/>
    <w:rsid w:val="00505F66"/>
    <w:rsid w:val="0050618D"/>
    <w:rsid w:val="00506F12"/>
    <w:rsid w:val="0051015F"/>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32D"/>
    <w:rsid w:val="00522D32"/>
    <w:rsid w:val="0052315C"/>
    <w:rsid w:val="005233BA"/>
    <w:rsid w:val="005233BF"/>
    <w:rsid w:val="00523BAA"/>
    <w:rsid w:val="00524141"/>
    <w:rsid w:val="00524749"/>
    <w:rsid w:val="00524890"/>
    <w:rsid w:val="00524B13"/>
    <w:rsid w:val="005258F3"/>
    <w:rsid w:val="00526DF5"/>
    <w:rsid w:val="00526F67"/>
    <w:rsid w:val="0052781E"/>
    <w:rsid w:val="00527A71"/>
    <w:rsid w:val="005302E0"/>
    <w:rsid w:val="005305A8"/>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2C"/>
    <w:rsid w:val="00540F5E"/>
    <w:rsid w:val="005410AB"/>
    <w:rsid w:val="00541A92"/>
    <w:rsid w:val="00542302"/>
    <w:rsid w:val="005434D1"/>
    <w:rsid w:val="00543621"/>
    <w:rsid w:val="00543873"/>
    <w:rsid w:val="00543B14"/>
    <w:rsid w:val="00543F6A"/>
    <w:rsid w:val="005446BF"/>
    <w:rsid w:val="00544BC6"/>
    <w:rsid w:val="00545073"/>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4A3"/>
    <w:rsid w:val="005538EC"/>
    <w:rsid w:val="00553C36"/>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50E7"/>
    <w:rsid w:val="0056570A"/>
    <w:rsid w:val="00565C94"/>
    <w:rsid w:val="0056623F"/>
    <w:rsid w:val="005668FF"/>
    <w:rsid w:val="0057085E"/>
    <w:rsid w:val="00570977"/>
    <w:rsid w:val="0057098D"/>
    <w:rsid w:val="0057109D"/>
    <w:rsid w:val="00571586"/>
    <w:rsid w:val="00571DFE"/>
    <w:rsid w:val="005725F0"/>
    <w:rsid w:val="00572D67"/>
    <w:rsid w:val="00573217"/>
    <w:rsid w:val="005732B4"/>
    <w:rsid w:val="005732ED"/>
    <w:rsid w:val="0057340E"/>
    <w:rsid w:val="00573A36"/>
    <w:rsid w:val="00573BAE"/>
    <w:rsid w:val="0057429A"/>
    <w:rsid w:val="0057433D"/>
    <w:rsid w:val="005744F0"/>
    <w:rsid w:val="0057454C"/>
    <w:rsid w:val="00575043"/>
    <w:rsid w:val="00575A0C"/>
    <w:rsid w:val="00581D20"/>
    <w:rsid w:val="0058286C"/>
    <w:rsid w:val="0058322B"/>
    <w:rsid w:val="00583755"/>
    <w:rsid w:val="00583941"/>
    <w:rsid w:val="00583960"/>
    <w:rsid w:val="00583FA4"/>
    <w:rsid w:val="00584F7F"/>
    <w:rsid w:val="00585598"/>
    <w:rsid w:val="00585F3A"/>
    <w:rsid w:val="005860CF"/>
    <w:rsid w:val="00586245"/>
    <w:rsid w:val="0058665A"/>
    <w:rsid w:val="00590057"/>
    <w:rsid w:val="0059019D"/>
    <w:rsid w:val="00590A07"/>
    <w:rsid w:val="00590EDD"/>
    <w:rsid w:val="00591173"/>
    <w:rsid w:val="00591416"/>
    <w:rsid w:val="005920F8"/>
    <w:rsid w:val="005921AB"/>
    <w:rsid w:val="005925D3"/>
    <w:rsid w:val="005927ED"/>
    <w:rsid w:val="00592A92"/>
    <w:rsid w:val="00592C6A"/>
    <w:rsid w:val="005931C9"/>
    <w:rsid w:val="0059345E"/>
    <w:rsid w:val="005968C0"/>
    <w:rsid w:val="00596A82"/>
    <w:rsid w:val="00596AD9"/>
    <w:rsid w:val="005970BE"/>
    <w:rsid w:val="00597392"/>
    <w:rsid w:val="005A0875"/>
    <w:rsid w:val="005A1337"/>
    <w:rsid w:val="005A197C"/>
    <w:rsid w:val="005A29EC"/>
    <w:rsid w:val="005A3032"/>
    <w:rsid w:val="005A3B4F"/>
    <w:rsid w:val="005A3D9F"/>
    <w:rsid w:val="005A4036"/>
    <w:rsid w:val="005A48F8"/>
    <w:rsid w:val="005A4E8D"/>
    <w:rsid w:val="005A5A6B"/>
    <w:rsid w:val="005A5E82"/>
    <w:rsid w:val="005A5FF0"/>
    <w:rsid w:val="005A60A1"/>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3251"/>
    <w:rsid w:val="005C3774"/>
    <w:rsid w:val="005C37B1"/>
    <w:rsid w:val="005C48DF"/>
    <w:rsid w:val="005C4934"/>
    <w:rsid w:val="005C5ACE"/>
    <w:rsid w:val="005C5B01"/>
    <w:rsid w:val="005C6358"/>
    <w:rsid w:val="005C707A"/>
    <w:rsid w:val="005C760C"/>
    <w:rsid w:val="005D0323"/>
    <w:rsid w:val="005D03BC"/>
    <w:rsid w:val="005D0A4A"/>
    <w:rsid w:val="005D0C85"/>
    <w:rsid w:val="005D1364"/>
    <w:rsid w:val="005D2DC0"/>
    <w:rsid w:val="005D2E1D"/>
    <w:rsid w:val="005D4062"/>
    <w:rsid w:val="005D460C"/>
    <w:rsid w:val="005D5123"/>
    <w:rsid w:val="005D5F91"/>
    <w:rsid w:val="005D69A5"/>
    <w:rsid w:val="005D6DBE"/>
    <w:rsid w:val="005D7412"/>
    <w:rsid w:val="005D7A42"/>
    <w:rsid w:val="005D7FB7"/>
    <w:rsid w:val="005E0399"/>
    <w:rsid w:val="005E0651"/>
    <w:rsid w:val="005E1B24"/>
    <w:rsid w:val="005E1C2B"/>
    <w:rsid w:val="005E216B"/>
    <w:rsid w:val="005E35A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925"/>
    <w:rsid w:val="005F60B5"/>
    <w:rsid w:val="005F6AC2"/>
    <w:rsid w:val="005F6B39"/>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5E8"/>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813"/>
    <w:rsid w:val="006341BE"/>
    <w:rsid w:val="00635232"/>
    <w:rsid w:val="0063643E"/>
    <w:rsid w:val="00636879"/>
    <w:rsid w:val="00636A13"/>
    <w:rsid w:val="0064001B"/>
    <w:rsid w:val="006406C7"/>
    <w:rsid w:val="006407A2"/>
    <w:rsid w:val="00641041"/>
    <w:rsid w:val="00641959"/>
    <w:rsid w:val="00641B1C"/>
    <w:rsid w:val="00641CF9"/>
    <w:rsid w:val="00641EC1"/>
    <w:rsid w:val="00642EB8"/>
    <w:rsid w:val="00643CFB"/>
    <w:rsid w:val="006443EA"/>
    <w:rsid w:val="006446B7"/>
    <w:rsid w:val="00645158"/>
    <w:rsid w:val="006452DA"/>
    <w:rsid w:val="00645386"/>
    <w:rsid w:val="00645ABC"/>
    <w:rsid w:val="00647251"/>
    <w:rsid w:val="0064747D"/>
    <w:rsid w:val="00647E25"/>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2DB"/>
    <w:rsid w:val="00657B36"/>
    <w:rsid w:val="00657F53"/>
    <w:rsid w:val="00657FB2"/>
    <w:rsid w:val="00657FB3"/>
    <w:rsid w:val="00660709"/>
    <w:rsid w:val="006608C4"/>
    <w:rsid w:val="006608ED"/>
    <w:rsid w:val="00660BF7"/>
    <w:rsid w:val="006611C8"/>
    <w:rsid w:val="00661B13"/>
    <w:rsid w:val="00661FC5"/>
    <w:rsid w:val="00662413"/>
    <w:rsid w:val="00662A50"/>
    <w:rsid w:val="00662C19"/>
    <w:rsid w:val="00662E57"/>
    <w:rsid w:val="00662EB9"/>
    <w:rsid w:val="006636B6"/>
    <w:rsid w:val="0066406F"/>
    <w:rsid w:val="0066445D"/>
    <w:rsid w:val="006649BD"/>
    <w:rsid w:val="00665AF0"/>
    <w:rsid w:val="00666AFB"/>
    <w:rsid w:val="0066719E"/>
    <w:rsid w:val="0066780C"/>
    <w:rsid w:val="0067034D"/>
    <w:rsid w:val="006706AF"/>
    <w:rsid w:val="006709B2"/>
    <w:rsid w:val="0067165A"/>
    <w:rsid w:val="00671D98"/>
    <w:rsid w:val="00672002"/>
    <w:rsid w:val="006724DC"/>
    <w:rsid w:val="0067309F"/>
    <w:rsid w:val="0067322E"/>
    <w:rsid w:val="00673A36"/>
    <w:rsid w:val="00673C51"/>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B3A"/>
    <w:rsid w:val="00681EAE"/>
    <w:rsid w:val="0068262D"/>
    <w:rsid w:val="00682962"/>
    <w:rsid w:val="00682E9B"/>
    <w:rsid w:val="00682EC8"/>
    <w:rsid w:val="00684080"/>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8D0"/>
    <w:rsid w:val="00695BC2"/>
    <w:rsid w:val="00696549"/>
    <w:rsid w:val="00696D08"/>
    <w:rsid w:val="006970B3"/>
    <w:rsid w:val="00697277"/>
    <w:rsid w:val="00697424"/>
    <w:rsid w:val="006A00F9"/>
    <w:rsid w:val="006A0A68"/>
    <w:rsid w:val="006A0DD9"/>
    <w:rsid w:val="006A1411"/>
    <w:rsid w:val="006A1F76"/>
    <w:rsid w:val="006A260A"/>
    <w:rsid w:val="006A2A34"/>
    <w:rsid w:val="006A2FE3"/>
    <w:rsid w:val="006A3870"/>
    <w:rsid w:val="006A47E4"/>
    <w:rsid w:val="006A539F"/>
    <w:rsid w:val="006A5482"/>
    <w:rsid w:val="006A5D68"/>
    <w:rsid w:val="006A6262"/>
    <w:rsid w:val="006A690A"/>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72E3"/>
    <w:rsid w:val="006B7A88"/>
    <w:rsid w:val="006B7B68"/>
    <w:rsid w:val="006C095A"/>
    <w:rsid w:val="006C0B09"/>
    <w:rsid w:val="006C0F17"/>
    <w:rsid w:val="006C1205"/>
    <w:rsid w:val="006C1D57"/>
    <w:rsid w:val="006C21B8"/>
    <w:rsid w:val="006C22C0"/>
    <w:rsid w:val="006C241E"/>
    <w:rsid w:val="006C3890"/>
    <w:rsid w:val="006C3BD2"/>
    <w:rsid w:val="006C4216"/>
    <w:rsid w:val="006C4A9C"/>
    <w:rsid w:val="006C57DD"/>
    <w:rsid w:val="006C5905"/>
    <w:rsid w:val="006C5C4E"/>
    <w:rsid w:val="006C5CF3"/>
    <w:rsid w:val="006C61C7"/>
    <w:rsid w:val="006C61CB"/>
    <w:rsid w:val="006C6954"/>
    <w:rsid w:val="006C6F5E"/>
    <w:rsid w:val="006C6FAA"/>
    <w:rsid w:val="006C727B"/>
    <w:rsid w:val="006D0096"/>
    <w:rsid w:val="006D0C5F"/>
    <w:rsid w:val="006D0E98"/>
    <w:rsid w:val="006D123E"/>
    <w:rsid w:val="006D146A"/>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7161"/>
    <w:rsid w:val="006D75D1"/>
    <w:rsid w:val="006D7B37"/>
    <w:rsid w:val="006D7F64"/>
    <w:rsid w:val="006E06AD"/>
    <w:rsid w:val="006E0DC6"/>
    <w:rsid w:val="006E200F"/>
    <w:rsid w:val="006E2A00"/>
    <w:rsid w:val="006E2A99"/>
    <w:rsid w:val="006E2B3F"/>
    <w:rsid w:val="006E3B6F"/>
    <w:rsid w:val="006E47D1"/>
    <w:rsid w:val="006E5092"/>
    <w:rsid w:val="006E543C"/>
    <w:rsid w:val="006E6337"/>
    <w:rsid w:val="006E65AE"/>
    <w:rsid w:val="006E67EE"/>
    <w:rsid w:val="006E691F"/>
    <w:rsid w:val="006E6B91"/>
    <w:rsid w:val="006E70FF"/>
    <w:rsid w:val="006E76FC"/>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342"/>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703"/>
    <w:rsid w:val="00707278"/>
    <w:rsid w:val="00707BF4"/>
    <w:rsid w:val="00707D2B"/>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156"/>
    <w:rsid w:val="007165E3"/>
    <w:rsid w:val="007167E2"/>
    <w:rsid w:val="00716B46"/>
    <w:rsid w:val="00716F7E"/>
    <w:rsid w:val="00717223"/>
    <w:rsid w:val="007172D5"/>
    <w:rsid w:val="00717317"/>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7705"/>
    <w:rsid w:val="00730802"/>
    <w:rsid w:val="007308D6"/>
    <w:rsid w:val="00730A12"/>
    <w:rsid w:val="00730B33"/>
    <w:rsid w:val="00730BFA"/>
    <w:rsid w:val="0073155B"/>
    <w:rsid w:val="007329AF"/>
    <w:rsid w:val="00732C78"/>
    <w:rsid w:val="00734962"/>
    <w:rsid w:val="007349FC"/>
    <w:rsid w:val="00734B1D"/>
    <w:rsid w:val="00734D12"/>
    <w:rsid w:val="007368C4"/>
    <w:rsid w:val="007368E7"/>
    <w:rsid w:val="00736F10"/>
    <w:rsid w:val="00737D7E"/>
    <w:rsid w:val="00737FCD"/>
    <w:rsid w:val="007404B4"/>
    <w:rsid w:val="00740571"/>
    <w:rsid w:val="00741059"/>
    <w:rsid w:val="0074111C"/>
    <w:rsid w:val="00741206"/>
    <w:rsid w:val="00741DED"/>
    <w:rsid w:val="00742363"/>
    <w:rsid w:val="00742B96"/>
    <w:rsid w:val="0074339C"/>
    <w:rsid w:val="007438AB"/>
    <w:rsid w:val="00743AC4"/>
    <w:rsid w:val="00743F46"/>
    <w:rsid w:val="00744983"/>
    <w:rsid w:val="00744FD7"/>
    <w:rsid w:val="00745903"/>
    <w:rsid w:val="00745D69"/>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DF8"/>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D50"/>
    <w:rsid w:val="00777365"/>
    <w:rsid w:val="00780DC4"/>
    <w:rsid w:val="00780F59"/>
    <w:rsid w:val="0078116B"/>
    <w:rsid w:val="00781C3D"/>
    <w:rsid w:val="00781CCE"/>
    <w:rsid w:val="0078220E"/>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654"/>
    <w:rsid w:val="00796D70"/>
    <w:rsid w:val="00796E0C"/>
    <w:rsid w:val="00797FC4"/>
    <w:rsid w:val="007A00A9"/>
    <w:rsid w:val="007A2875"/>
    <w:rsid w:val="007A34B8"/>
    <w:rsid w:val="007A3993"/>
    <w:rsid w:val="007A3CFC"/>
    <w:rsid w:val="007A3E50"/>
    <w:rsid w:val="007A42C4"/>
    <w:rsid w:val="007A4677"/>
    <w:rsid w:val="007A5161"/>
    <w:rsid w:val="007A523D"/>
    <w:rsid w:val="007A5379"/>
    <w:rsid w:val="007A55CF"/>
    <w:rsid w:val="007A63AF"/>
    <w:rsid w:val="007A6698"/>
    <w:rsid w:val="007A70AF"/>
    <w:rsid w:val="007B0188"/>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ABD"/>
    <w:rsid w:val="007C5CBF"/>
    <w:rsid w:val="007C5DF2"/>
    <w:rsid w:val="007C63C5"/>
    <w:rsid w:val="007C6549"/>
    <w:rsid w:val="007C6654"/>
    <w:rsid w:val="007C683D"/>
    <w:rsid w:val="007C7934"/>
    <w:rsid w:val="007C79CD"/>
    <w:rsid w:val="007D09F8"/>
    <w:rsid w:val="007D147D"/>
    <w:rsid w:val="007D1BB2"/>
    <w:rsid w:val="007D244D"/>
    <w:rsid w:val="007D2F41"/>
    <w:rsid w:val="007D37A8"/>
    <w:rsid w:val="007D422A"/>
    <w:rsid w:val="007D43B9"/>
    <w:rsid w:val="007D4436"/>
    <w:rsid w:val="007D5178"/>
    <w:rsid w:val="007D5318"/>
    <w:rsid w:val="007D5743"/>
    <w:rsid w:val="007D66F3"/>
    <w:rsid w:val="007D6B19"/>
    <w:rsid w:val="007D75A8"/>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2057"/>
    <w:rsid w:val="00803C64"/>
    <w:rsid w:val="00804382"/>
    <w:rsid w:val="008043AF"/>
    <w:rsid w:val="008056C7"/>
    <w:rsid w:val="00805C19"/>
    <w:rsid w:val="00805D1C"/>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B1E"/>
    <w:rsid w:val="00820D11"/>
    <w:rsid w:val="008210B6"/>
    <w:rsid w:val="00822C9A"/>
    <w:rsid w:val="00822E0D"/>
    <w:rsid w:val="008235E3"/>
    <w:rsid w:val="008236A2"/>
    <w:rsid w:val="00823DF8"/>
    <w:rsid w:val="008249F5"/>
    <w:rsid w:val="0082512B"/>
    <w:rsid w:val="00825317"/>
    <w:rsid w:val="0082579B"/>
    <w:rsid w:val="008261E5"/>
    <w:rsid w:val="008265BF"/>
    <w:rsid w:val="00826746"/>
    <w:rsid w:val="00827118"/>
    <w:rsid w:val="008271F7"/>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025"/>
    <w:rsid w:val="0086798E"/>
    <w:rsid w:val="008701E4"/>
    <w:rsid w:val="00870DFB"/>
    <w:rsid w:val="00871117"/>
    <w:rsid w:val="00871242"/>
    <w:rsid w:val="008716E2"/>
    <w:rsid w:val="00871DA1"/>
    <w:rsid w:val="008723DF"/>
    <w:rsid w:val="00872DB0"/>
    <w:rsid w:val="008737C1"/>
    <w:rsid w:val="00873FEB"/>
    <w:rsid w:val="00874FD2"/>
    <w:rsid w:val="00876226"/>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309F"/>
    <w:rsid w:val="008834DA"/>
    <w:rsid w:val="00883F60"/>
    <w:rsid w:val="0088428C"/>
    <w:rsid w:val="008844AC"/>
    <w:rsid w:val="008844BA"/>
    <w:rsid w:val="00884C59"/>
    <w:rsid w:val="0088559F"/>
    <w:rsid w:val="00885F6E"/>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B23"/>
    <w:rsid w:val="008C0C15"/>
    <w:rsid w:val="008C0F47"/>
    <w:rsid w:val="008C1807"/>
    <w:rsid w:val="008C1EF6"/>
    <w:rsid w:val="008C1F74"/>
    <w:rsid w:val="008C3225"/>
    <w:rsid w:val="008C57CE"/>
    <w:rsid w:val="008C5A16"/>
    <w:rsid w:val="008C5BF8"/>
    <w:rsid w:val="008C5D1B"/>
    <w:rsid w:val="008C658B"/>
    <w:rsid w:val="008C67C2"/>
    <w:rsid w:val="008C7E4E"/>
    <w:rsid w:val="008C7F4D"/>
    <w:rsid w:val="008D00D8"/>
    <w:rsid w:val="008D09E2"/>
    <w:rsid w:val="008D0EBA"/>
    <w:rsid w:val="008D0F37"/>
    <w:rsid w:val="008D1140"/>
    <w:rsid w:val="008D1172"/>
    <w:rsid w:val="008D130C"/>
    <w:rsid w:val="008D13E9"/>
    <w:rsid w:val="008D1FE0"/>
    <w:rsid w:val="008D205E"/>
    <w:rsid w:val="008D26C0"/>
    <w:rsid w:val="008D2929"/>
    <w:rsid w:val="008D35A2"/>
    <w:rsid w:val="008D3A42"/>
    <w:rsid w:val="008D5041"/>
    <w:rsid w:val="008D583F"/>
    <w:rsid w:val="008D592B"/>
    <w:rsid w:val="008D5AFF"/>
    <w:rsid w:val="008D5B41"/>
    <w:rsid w:val="008D5D15"/>
    <w:rsid w:val="008D6B26"/>
    <w:rsid w:val="008D6B67"/>
    <w:rsid w:val="008D749C"/>
    <w:rsid w:val="008E00DB"/>
    <w:rsid w:val="008E01C9"/>
    <w:rsid w:val="008E074A"/>
    <w:rsid w:val="008E1227"/>
    <w:rsid w:val="008E124D"/>
    <w:rsid w:val="008E12C9"/>
    <w:rsid w:val="008E1923"/>
    <w:rsid w:val="008E1AE2"/>
    <w:rsid w:val="008E1B27"/>
    <w:rsid w:val="008E1F9D"/>
    <w:rsid w:val="008E21AE"/>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1A"/>
    <w:rsid w:val="008F6392"/>
    <w:rsid w:val="008F737F"/>
    <w:rsid w:val="008F740F"/>
    <w:rsid w:val="008F799B"/>
    <w:rsid w:val="008F7A45"/>
    <w:rsid w:val="00900741"/>
    <w:rsid w:val="009014C5"/>
    <w:rsid w:val="009018B0"/>
    <w:rsid w:val="00902068"/>
    <w:rsid w:val="009024F5"/>
    <w:rsid w:val="009026D3"/>
    <w:rsid w:val="009027F0"/>
    <w:rsid w:val="00903646"/>
    <w:rsid w:val="0090372B"/>
    <w:rsid w:val="009048B6"/>
    <w:rsid w:val="00906863"/>
    <w:rsid w:val="00906BED"/>
    <w:rsid w:val="009076A9"/>
    <w:rsid w:val="0090790C"/>
    <w:rsid w:val="00907A53"/>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F06"/>
    <w:rsid w:val="009154F1"/>
    <w:rsid w:val="0091603F"/>
    <w:rsid w:val="00916300"/>
    <w:rsid w:val="00920332"/>
    <w:rsid w:val="0092105F"/>
    <w:rsid w:val="00921B64"/>
    <w:rsid w:val="00921C79"/>
    <w:rsid w:val="00921D17"/>
    <w:rsid w:val="009226FD"/>
    <w:rsid w:val="00923C74"/>
    <w:rsid w:val="00925DF3"/>
    <w:rsid w:val="00925F52"/>
    <w:rsid w:val="00926ED7"/>
    <w:rsid w:val="0092777E"/>
    <w:rsid w:val="00927958"/>
    <w:rsid w:val="00927B77"/>
    <w:rsid w:val="009300DE"/>
    <w:rsid w:val="009301D1"/>
    <w:rsid w:val="00930697"/>
    <w:rsid w:val="0093183B"/>
    <w:rsid w:val="009318B2"/>
    <w:rsid w:val="00931D28"/>
    <w:rsid w:val="009320E4"/>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D6E"/>
    <w:rsid w:val="00944D71"/>
    <w:rsid w:val="00945723"/>
    <w:rsid w:val="00945B8E"/>
    <w:rsid w:val="00946006"/>
    <w:rsid w:val="00946070"/>
    <w:rsid w:val="0094611A"/>
    <w:rsid w:val="009465CB"/>
    <w:rsid w:val="00946E51"/>
    <w:rsid w:val="00947E69"/>
    <w:rsid w:val="009502A7"/>
    <w:rsid w:val="009506BB"/>
    <w:rsid w:val="009508DE"/>
    <w:rsid w:val="00950CCB"/>
    <w:rsid w:val="009515C2"/>
    <w:rsid w:val="00951754"/>
    <w:rsid w:val="00952ABE"/>
    <w:rsid w:val="00952F61"/>
    <w:rsid w:val="00952FBD"/>
    <w:rsid w:val="009531A4"/>
    <w:rsid w:val="0095395E"/>
    <w:rsid w:val="00953B49"/>
    <w:rsid w:val="00953D95"/>
    <w:rsid w:val="00954B74"/>
    <w:rsid w:val="00954CCE"/>
    <w:rsid w:val="0095601C"/>
    <w:rsid w:val="00956679"/>
    <w:rsid w:val="0095759A"/>
    <w:rsid w:val="00957C42"/>
    <w:rsid w:val="00957EFB"/>
    <w:rsid w:val="00957FE3"/>
    <w:rsid w:val="00960DED"/>
    <w:rsid w:val="00961062"/>
    <w:rsid w:val="00961457"/>
    <w:rsid w:val="00961BBF"/>
    <w:rsid w:val="00961C6F"/>
    <w:rsid w:val="00961D5C"/>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2AD"/>
    <w:rsid w:val="0097153E"/>
    <w:rsid w:val="00971E58"/>
    <w:rsid w:val="00972FA1"/>
    <w:rsid w:val="009733D7"/>
    <w:rsid w:val="00973AB4"/>
    <w:rsid w:val="00974014"/>
    <w:rsid w:val="0097450B"/>
    <w:rsid w:val="0097480E"/>
    <w:rsid w:val="00974917"/>
    <w:rsid w:val="0097492D"/>
    <w:rsid w:val="0097516F"/>
    <w:rsid w:val="0097587B"/>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A7D4C"/>
    <w:rsid w:val="009B0103"/>
    <w:rsid w:val="009B13BC"/>
    <w:rsid w:val="009B1E76"/>
    <w:rsid w:val="009B354B"/>
    <w:rsid w:val="009B3561"/>
    <w:rsid w:val="009B3742"/>
    <w:rsid w:val="009B4747"/>
    <w:rsid w:val="009B4ACD"/>
    <w:rsid w:val="009B4AF0"/>
    <w:rsid w:val="009B582A"/>
    <w:rsid w:val="009B63F4"/>
    <w:rsid w:val="009B751A"/>
    <w:rsid w:val="009B7EC2"/>
    <w:rsid w:val="009B7FD0"/>
    <w:rsid w:val="009C013D"/>
    <w:rsid w:val="009C024D"/>
    <w:rsid w:val="009C0469"/>
    <w:rsid w:val="009C04EA"/>
    <w:rsid w:val="009C0C7C"/>
    <w:rsid w:val="009C10F7"/>
    <w:rsid w:val="009C11DB"/>
    <w:rsid w:val="009C180C"/>
    <w:rsid w:val="009C187E"/>
    <w:rsid w:val="009C22CA"/>
    <w:rsid w:val="009C2950"/>
    <w:rsid w:val="009C2D2F"/>
    <w:rsid w:val="009C3305"/>
    <w:rsid w:val="009C391F"/>
    <w:rsid w:val="009C3938"/>
    <w:rsid w:val="009C3B8C"/>
    <w:rsid w:val="009C3BE7"/>
    <w:rsid w:val="009C4442"/>
    <w:rsid w:val="009C44F4"/>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3E2"/>
    <w:rsid w:val="009D3425"/>
    <w:rsid w:val="009D38B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36B9"/>
    <w:rsid w:val="009E3B02"/>
    <w:rsid w:val="009E3C7C"/>
    <w:rsid w:val="009E3D3D"/>
    <w:rsid w:val="009E3DF5"/>
    <w:rsid w:val="009E4072"/>
    <w:rsid w:val="009E4899"/>
    <w:rsid w:val="009E49DA"/>
    <w:rsid w:val="009E4C90"/>
    <w:rsid w:val="009E5215"/>
    <w:rsid w:val="009E5285"/>
    <w:rsid w:val="009E5635"/>
    <w:rsid w:val="009E58C1"/>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E2C"/>
    <w:rsid w:val="009F105C"/>
    <w:rsid w:val="009F1C0F"/>
    <w:rsid w:val="009F2181"/>
    <w:rsid w:val="009F25E8"/>
    <w:rsid w:val="009F2A53"/>
    <w:rsid w:val="009F3A9E"/>
    <w:rsid w:val="009F3DE6"/>
    <w:rsid w:val="009F448F"/>
    <w:rsid w:val="009F51F4"/>
    <w:rsid w:val="009F5817"/>
    <w:rsid w:val="009F5963"/>
    <w:rsid w:val="009F5CCD"/>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65D7"/>
    <w:rsid w:val="00A0683C"/>
    <w:rsid w:val="00A07C4B"/>
    <w:rsid w:val="00A101FF"/>
    <w:rsid w:val="00A102B9"/>
    <w:rsid w:val="00A10378"/>
    <w:rsid w:val="00A106DD"/>
    <w:rsid w:val="00A1117D"/>
    <w:rsid w:val="00A11E45"/>
    <w:rsid w:val="00A1263E"/>
    <w:rsid w:val="00A128DA"/>
    <w:rsid w:val="00A12B1C"/>
    <w:rsid w:val="00A133BF"/>
    <w:rsid w:val="00A14130"/>
    <w:rsid w:val="00A14195"/>
    <w:rsid w:val="00A142A1"/>
    <w:rsid w:val="00A143D8"/>
    <w:rsid w:val="00A149E6"/>
    <w:rsid w:val="00A1551F"/>
    <w:rsid w:val="00A15606"/>
    <w:rsid w:val="00A15FD5"/>
    <w:rsid w:val="00A1623F"/>
    <w:rsid w:val="00A16A7E"/>
    <w:rsid w:val="00A16EC6"/>
    <w:rsid w:val="00A16FB9"/>
    <w:rsid w:val="00A171FB"/>
    <w:rsid w:val="00A1728A"/>
    <w:rsid w:val="00A173B0"/>
    <w:rsid w:val="00A173E2"/>
    <w:rsid w:val="00A178B7"/>
    <w:rsid w:val="00A17955"/>
    <w:rsid w:val="00A17C64"/>
    <w:rsid w:val="00A20AB5"/>
    <w:rsid w:val="00A20B92"/>
    <w:rsid w:val="00A21C68"/>
    <w:rsid w:val="00A22336"/>
    <w:rsid w:val="00A22544"/>
    <w:rsid w:val="00A22688"/>
    <w:rsid w:val="00A22A73"/>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5"/>
    <w:rsid w:val="00A31649"/>
    <w:rsid w:val="00A31D9E"/>
    <w:rsid w:val="00A32D5E"/>
    <w:rsid w:val="00A33608"/>
    <w:rsid w:val="00A33F16"/>
    <w:rsid w:val="00A340DE"/>
    <w:rsid w:val="00A341FA"/>
    <w:rsid w:val="00A343BB"/>
    <w:rsid w:val="00A34530"/>
    <w:rsid w:val="00A345D2"/>
    <w:rsid w:val="00A34C7A"/>
    <w:rsid w:val="00A34E29"/>
    <w:rsid w:val="00A35378"/>
    <w:rsid w:val="00A35984"/>
    <w:rsid w:val="00A3617C"/>
    <w:rsid w:val="00A36BE3"/>
    <w:rsid w:val="00A3770C"/>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698E"/>
    <w:rsid w:val="00A4715E"/>
    <w:rsid w:val="00A47B82"/>
    <w:rsid w:val="00A50108"/>
    <w:rsid w:val="00A50433"/>
    <w:rsid w:val="00A50EF9"/>
    <w:rsid w:val="00A51038"/>
    <w:rsid w:val="00A5122B"/>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574F5"/>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66D0E"/>
    <w:rsid w:val="00A70F9E"/>
    <w:rsid w:val="00A71807"/>
    <w:rsid w:val="00A734E7"/>
    <w:rsid w:val="00A73A2E"/>
    <w:rsid w:val="00A73DCA"/>
    <w:rsid w:val="00A740F8"/>
    <w:rsid w:val="00A74916"/>
    <w:rsid w:val="00A74F1B"/>
    <w:rsid w:val="00A753D0"/>
    <w:rsid w:val="00A75996"/>
    <w:rsid w:val="00A75C41"/>
    <w:rsid w:val="00A75E43"/>
    <w:rsid w:val="00A76DB9"/>
    <w:rsid w:val="00A806F3"/>
    <w:rsid w:val="00A807EA"/>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78"/>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96E"/>
    <w:rsid w:val="00AA0DA8"/>
    <w:rsid w:val="00AA1871"/>
    <w:rsid w:val="00AA1E96"/>
    <w:rsid w:val="00AA1EA9"/>
    <w:rsid w:val="00AA1FAE"/>
    <w:rsid w:val="00AA24F2"/>
    <w:rsid w:val="00AA29C5"/>
    <w:rsid w:val="00AA40CC"/>
    <w:rsid w:val="00AA496B"/>
    <w:rsid w:val="00AA52AE"/>
    <w:rsid w:val="00AA54B6"/>
    <w:rsid w:val="00AA56ED"/>
    <w:rsid w:val="00AA5B13"/>
    <w:rsid w:val="00AA7EAC"/>
    <w:rsid w:val="00AB04F7"/>
    <w:rsid w:val="00AB08B2"/>
    <w:rsid w:val="00AB0E71"/>
    <w:rsid w:val="00AB1FF4"/>
    <w:rsid w:val="00AB208B"/>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457"/>
    <w:rsid w:val="00AC465A"/>
    <w:rsid w:val="00AC48EA"/>
    <w:rsid w:val="00AC5291"/>
    <w:rsid w:val="00AC54EB"/>
    <w:rsid w:val="00AC56BA"/>
    <w:rsid w:val="00AC587C"/>
    <w:rsid w:val="00AC5A86"/>
    <w:rsid w:val="00AC635D"/>
    <w:rsid w:val="00AC649B"/>
    <w:rsid w:val="00AC66E0"/>
    <w:rsid w:val="00AC7592"/>
    <w:rsid w:val="00AC7AEC"/>
    <w:rsid w:val="00AD02BB"/>
    <w:rsid w:val="00AD0832"/>
    <w:rsid w:val="00AD11EB"/>
    <w:rsid w:val="00AD20E7"/>
    <w:rsid w:val="00AD22F8"/>
    <w:rsid w:val="00AD314A"/>
    <w:rsid w:val="00AD36C5"/>
    <w:rsid w:val="00AD36DA"/>
    <w:rsid w:val="00AD3BBA"/>
    <w:rsid w:val="00AD420C"/>
    <w:rsid w:val="00AD47C5"/>
    <w:rsid w:val="00AD481A"/>
    <w:rsid w:val="00AD4A19"/>
    <w:rsid w:val="00AD4F53"/>
    <w:rsid w:val="00AD5324"/>
    <w:rsid w:val="00AD5C69"/>
    <w:rsid w:val="00AD64EE"/>
    <w:rsid w:val="00AD74EC"/>
    <w:rsid w:val="00AE0018"/>
    <w:rsid w:val="00AE0042"/>
    <w:rsid w:val="00AE0223"/>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C94"/>
    <w:rsid w:val="00AF300A"/>
    <w:rsid w:val="00AF3ACB"/>
    <w:rsid w:val="00AF3FB8"/>
    <w:rsid w:val="00AF4119"/>
    <w:rsid w:val="00AF4399"/>
    <w:rsid w:val="00AF454A"/>
    <w:rsid w:val="00AF546D"/>
    <w:rsid w:val="00AF591F"/>
    <w:rsid w:val="00AF5F0F"/>
    <w:rsid w:val="00AF62DA"/>
    <w:rsid w:val="00AF678B"/>
    <w:rsid w:val="00AF6918"/>
    <w:rsid w:val="00AF764A"/>
    <w:rsid w:val="00AF7D4C"/>
    <w:rsid w:val="00B001D0"/>
    <w:rsid w:val="00B00DBB"/>
    <w:rsid w:val="00B00EE1"/>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DCB"/>
    <w:rsid w:val="00B12F33"/>
    <w:rsid w:val="00B142CC"/>
    <w:rsid w:val="00B143B3"/>
    <w:rsid w:val="00B1459A"/>
    <w:rsid w:val="00B14855"/>
    <w:rsid w:val="00B149E7"/>
    <w:rsid w:val="00B14A5E"/>
    <w:rsid w:val="00B1521D"/>
    <w:rsid w:val="00B15433"/>
    <w:rsid w:val="00B15D86"/>
    <w:rsid w:val="00B16635"/>
    <w:rsid w:val="00B16B1E"/>
    <w:rsid w:val="00B17082"/>
    <w:rsid w:val="00B17FB0"/>
    <w:rsid w:val="00B20174"/>
    <w:rsid w:val="00B20D63"/>
    <w:rsid w:val="00B218D9"/>
    <w:rsid w:val="00B221C3"/>
    <w:rsid w:val="00B22256"/>
    <w:rsid w:val="00B222F7"/>
    <w:rsid w:val="00B23530"/>
    <w:rsid w:val="00B23F02"/>
    <w:rsid w:val="00B24845"/>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7FA"/>
    <w:rsid w:val="00B33920"/>
    <w:rsid w:val="00B33A3D"/>
    <w:rsid w:val="00B34CC0"/>
    <w:rsid w:val="00B350F7"/>
    <w:rsid w:val="00B351B6"/>
    <w:rsid w:val="00B35469"/>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078"/>
    <w:rsid w:val="00B52465"/>
    <w:rsid w:val="00B52A6D"/>
    <w:rsid w:val="00B5392A"/>
    <w:rsid w:val="00B54B80"/>
    <w:rsid w:val="00B55269"/>
    <w:rsid w:val="00B55766"/>
    <w:rsid w:val="00B5641B"/>
    <w:rsid w:val="00B5681F"/>
    <w:rsid w:val="00B56C46"/>
    <w:rsid w:val="00B57DD3"/>
    <w:rsid w:val="00B60EFA"/>
    <w:rsid w:val="00B611C9"/>
    <w:rsid w:val="00B6120D"/>
    <w:rsid w:val="00B616A6"/>
    <w:rsid w:val="00B62DF5"/>
    <w:rsid w:val="00B632CA"/>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38"/>
    <w:rsid w:val="00B90D65"/>
    <w:rsid w:val="00B914A1"/>
    <w:rsid w:val="00B91DB7"/>
    <w:rsid w:val="00B927D1"/>
    <w:rsid w:val="00B93AA1"/>
    <w:rsid w:val="00B94476"/>
    <w:rsid w:val="00B94664"/>
    <w:rsid w:val="00B9478D"/>
    <w:rsid w:val="00B95292"/>
    <w:rsid w:val="00B952C1"/>
    <w:rsid w:val="00B953DF"/>
    <w:rsid w:val="00B95E9C"/>
    <w:rsid w:val="00B96118"/>
    <w:rsid w:val="00B9644E"/>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547"/>
    <w:rsid w:val="00BB2458"/>
    <w:rsid w:val="00BB287A"/>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A8B"/>
    <w:rsid w:val="00BE38BD"/>
    <w:rsid w:val="00BE3A4F"/>
    <w:rsid w:val="00BE3C4C"/>
    <w:rsid w:val="00BE3DB7"/>
    <w:rsid w:val="00BE44DC"/>
    <w:rsid w:val="00BE48DE"/>
    <w:rsid w:val="00BE4E2A"/>
    <w:rsid w:val="00BE52AB"/>
    <w:rsid w:val="00BE5C1B"/>
    <w:rsid w:val="00BE6574"/>
    <w:rsid w:val="00BE6B8F"/>
    <w:rsid w:val="00BE7C62"/>
    <w:rsid w:val="00BE7E58"/>
    <w:rsid w:val="00BE7EE3"/>
    <w:rsid w:val="00BF08A5"/>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59B2"/>
    <w:rsid w:val="00BF5BFC"/>
    <w:rsid w:val="00BF63FD"/>
    <w:rsid w:val="00BF6906"/>
    <w:rsid w:val="00BF69CC"/>
    <w:rsid w:val="00BF6FE4"/>
    <w:rsid w:val="00BF7398"/>
    <w:rsid w:val="00BF747F"/>
    <w:rsid w:val="00BF77E5"/>
    <w:rsid w:val="00BF7DD0"/>
    <w:rsid w:val="00C00298"/>
    <w:rsid w:val="00C007A4"/>
    <w:rsid w:val="00C00981"/>
    <w:rsid w:val="00C0141E"/>
    <w:rsid w:val="00C01A88"/>
    <w:rsid w:val="00C01C81"/>
    <w:rsid w:val="00C01ED6"/>
    <w:rsid w:val="00C02174"/>
    <w:rsid w:val="00C02342"/>
    <w:rsid w:val="00C02A86"/>
    <w:rsid w:val="00C02A96"/>
    <w:rsid w:val="00C042AB"/>
    <w:rsid w:val="00C04B19"/>
    <w:rsid w:val="00C0645C"/>
    <w:rsid w:val="00C066F8"/>
    <w:rsid w:val="00C06987"/>
    <w:rsid w:val="00C06C45"/>
    <w:rsid w:val="00C06D7B"/>
    <w:rsid w:val="00C075BF"/>
    <w:rsid w:val="00C078FE"/>
    <w:rsid w:val="00C079F7"/>
    <w:rsid w:val="00C1073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247"/>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766"/>
    <w:rsid w:val="00C27AEA"/>
    <w:rsid w:val="00C305AC"/>
    <w:rsid w:val="00C30688"/>
    <w:rsid w:val="00C30734"/>
    <w:rsid w:val="00C30B28"/>
    <w:rsid w:val="00C31BA9"/>
    <w:rsid w:val="00C32FF8"/>
    <w:rsid w:val="00C33230"/>
    <w:rsid w:val="00C333AE"/>
    <w:rsid w:val="00C342A3"/>
    <w:rsid w:val="00C34596"/>
    <w:rsid w:val="00C34A7F"/>
    <w:rsid w:val="00C35751"/>
    <w:rsid w:val="00C35A11"/>
    <w:rsid w:val="00C36441"/>
    <w:rsid w:val="00C36484"/>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47BA8"/>
    <w:rsid w:val="00C51023"/>
    <w:rsid w:val="00C51ACA"/>
    <w:rsid w:val="00C51F25"/>
    <w:rsid w:val="00C52F77"/>
    <w:rsid w:val="00C53401"/>
    <w:rsid w:val="00C5352F"/>
    <w:rsid w:val="00C53DD8"/>
    <w:rsid w:val="00C5592D"/>
    <w:rsid w:val="00C55BB5"/>
    <w:rsid w:val="00C569D4"/>
    <w:rsid w:val="00C573DA"/>
    <w:rsid w:val="00C575D0"/>
    <w:rsid w:val="00C57609"/>
    <w:rsid w:val="00C576BB"/>
    <w:rsid w:val="00C576C4"/>
    <w:rsid w:val="00C60735"/>
    <w:rsid w:val="00C60A5E"/>
    <w:rsid w:val="00C6101E"/>
    <w:rsid w:val="00C61463"/>
    <w:rsid w:val="00C615FD"/>
    <w:rsid w:val="00C61C7F"/>
    <w:rsid w:val="00C61E4D"/>
    <w:rsid w:val="00C61FB6"/>
    <w:rsid w:val="00C6242C"/>
    <w:rsid w:val="00C62C48"/>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7187"/>
    <w:rsid w:val="00C6739D"/>
    <w:rsid w:val="00C67470"/>
    <w:rsid w:val="00C67627"/>
    <w:rsid w:val="00C7034D"/>
    <w:rsid w:val="00C70634"/>
    <w:rsid w:val="00C70756"/>
    <w:rsid w:val="00C70AA7"/>
    <w:rsid w:val="00C70FD0"/>
    <w:rsid w:val="00C71155"/>
    <w:rsid w:val="00C713A3"/>
    <w:rsid w:val="00C7140B"/>
    <w:rsid w:val="00C71432"/>
    <w:rsid w:val="00C7143D"/>
    <w:rsid w:val="00C71608"/>
    <w:rsid w:val="00C71D82"/>
    <w:rsid w:val="00C730BA"/>
    <w:rsid w:val="00C7401A"/>
    <w:rsid w:val="00C7420C"/>
    <w:rsid w:val="00C7480C"/>
    <w:rsid w:val="00C7548F"/>
    <w:rsid w:val="00C75631"/>
    <w:rsid w:val="00C756D3"/>
    <w:rsid w:val="00C7573D"/>
    <w:rsid w:val="00C75C77"/>
    <w:rsid w:val="00C75E58"/>
    <w:rsid w:val="00C770E4"/>
    <w:rsid w:val="00C7725A"/>
    <w:rsid w:val="00C77AA6"/>
    <w:rsid w:val="00C77DA0"/>
    <w:rsid w:val="00C80071"/>
    <w:rsid w:val="00C800BD"/>
    <w:rsid w:val="00C80588"/>
    <w:rsid w:val="00C80604"/>
    <w:rsid w:val="00C80792"/>
    <w:rsid w:val="00C8091F"/>
    <w:rsid w:val="00C80932"/>
    <w:rsid w:val="00C8108D"/>
    <w:rsid w:val="00C814C5"/>
    <w:rsid w:val="00C8211F"/>
    <w:rsid w:val="00C82D9C"/>
    <w:rsid w:val="00C83CE2"/>
    <w:rsid w:val="00C843E7"/>
    <w:rsid w:val="00C8452E"/>
    <w:rsid w:val="00C856CA"/>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437"/>
    <w:rsid w:val="00CA3BA2"/>
    <w:rsid w:val="00CA3C98"/>
    <w:rsid w:val="00CA400B"/>
    <w:rsid w:val="00CA434A"/>
    <w:rsid w:val="00CA4D0F"/>
    <w:rsid w:val="00CA4D1C"/>
    <w:rsid w:val="00CA4ED9"/>
    <w:rsid w:val="00CA4F1E"/>
    <w:rsid w:val="00CA59AE"/>
    <w:rsid w:val="00CA5AB1"/>
    <w:rsid w:val="00CA5DE6"/>
    <w:rsid w:val="00CA6038"/>
    <w:rsid w:val="00CA6BFB"/>
    <w:rsid w:val="00CA7F10"/>
    <w:rsid w:val="00CB136A"/>
    <w:rsid w:val="00CB1A44"/>
    <w:rsid w:val="00CB1A69"/>
    <w:rsid w:val="00CB1B9E"/>
    <w:rsid w:val="00CB287A"/>
    <w:rsid w:val="00CB4C09"/>
    <w:rsid w:val="00CB5568"/>
    <w:rsid w:val="00CB5634"/>
    <w:rsid w:val="00CB5987"/>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5CE6"/>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6DC"/>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70"/>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16FD"/>
    <w:rsid w:val="00D1223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36C0"/>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03A1"/>
    <w:rsid w:val="00D804D4"/>
    <w:rsid w:val="00D81519"/>
    <w:rsid w:val="00D82532"/>
    <w:rsid w:val="00D8298A"/>
    <w:rsid w:val="00D85090"/>
    <w:rsid w:val="00D850BE"/>
    <w:rsid w:val="00D85833"/>
    <w:rsid w:val="00D85CD7"/>
    <w:rsid w:val="00D864A5"/>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80F"/>
    <w:rsid w:val="00D9647D"/>
    <w:rsid w:val="00D969F9"/>
    <w:rsid w:val="00D972D2"/>
    <w:rsid w:val="00D97312"/>
    <w:rsid w:val="00D97617"/>
    <w:rsid w:val="00DA00E3"/>
    <w:rsid w:val="00DA06E0"/>
    <w:rsid w:val="00DA1248"/>
    <w:rsid w:val="00DA1438"/>
    <w:rsid w:val="00DA14FA"/>
    <w:rsid w:val="00DA2C5D"/>
    <w:rsid w:val="00DA30AD"/>
    <w:rsid w:val="00DA3155"/>
    <w:rsid w:val="00DA32D8"/>
    <w:rsid w:val="00DA36F0"/>
    <w:rsid w:val="00DA3C28"/>
    <w:rsid w:val="00DA4A1C"/>
    <w:rsid w:val="00DA4A7A"/>
    <w:rsid w:val="00DA4E01"/>
    <w:rsid w:val="00DA60F2"/>
    <w:rsid w:val="00DA6A89"/>
    <w:rsid w:val="00DA7454"/>
    <w:rsid w:val="00DA7733"/>
    <w:rsid w:val="00DA7DD9"/>
    <w:rsid w:val="00DB02F8"/>
    <w:rsid w:val="00DB040A"/>
    <w:rsid w:val="00DB09FB"/>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AB2"/>
    <w:rsid w:val="00DB7E51"/>
    <w:rsid w:val="00DB7FD0"/>
    <w:rsid w:val="00DC0028"/>
    <w:rsid w:val="00DC00D2"/>
    <w:rsid w:val="00DC07DA"/>
    <w:rsid w:val="00DC114C"/>
    <w:rsid w:val="00DC170E"/>
    <w:rsid w:val="00DC2868"/>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185"/>
    <w:rsid w:val="00DD361E"/>
    <w:rsid w:val="00DD4C23"/>
    <w:rsid w:val="00DD543D"/>
    <w:rsid w:val="00DD7204"/>
    <w:rsid w:val="00DD76D8"/>
    <w:rsid w:val="00DD7D11"/>
    <w:rsid w:val="00DD7FC7"/>
    <w:rsid w:val="00DE01EF"/>
    <w:rsid w:val="00DE0402"/>
    <w:rsid w:val="00DE05FF"/>
    <w:rsid w:val="00DE0BAB"/>
    <w:rsid w:val="00DE2786"/>
    <w:rsid w:val="00DE30BF"/>
    <w:rsid w:val="00DE5108"/>
    <w:rsid w:val="00DE5187"/>
    <w:rsid w:val="00DE57A4"/>
    <w:rsid w:val="00DE60ED"/>
    <w:rsid w:val="00DE6A4A"/>
    <w:rsid w:val="00DF0952"/>
    <w:rsid w:val="00DF0AB2"/>
    <w:rsid w:val="00DF12D7"/>
    <w:rsid w:val="00DF162D"/>
    <w:rsid w:val="00DF18CF"/>
    <w:rsid w:val="00DF1B29"/>
    <w:rsid w:val="00DF1D49"/>
    <w:rsid w:val="00DF1DA5"/>
    <w:rsid w:val="00DF2324"/>
    <w:rsid w:val="00DF2588"/>
    <w:rsid w:val="00DF26E9"/>
    <w:rsid w:val="00DF38C4"/>
    <w:rsid w:val="00DF3A3C"/>
    <w:rsid w:val="00DF428B"/>
    <w:rsid w:val="00DF4AB5"/>
    <w:rsid w:val="00DF628C"/>
    <w:rsid w:val="00DF65BC"/>
    <w:rsid w:val="00DF6795"/>
    <w:rsid w:val="00DF6DE4"/>
    <w:rsid w:val="00DF7BCA"/>
    <w:rsid w:val="00E00025"/>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753"/>
    <w:rsid w:val="00E17888"/>
    <w:rsid w:val="00E17E31"/>
    <w:rsid w:val="00E201C7"/>
    <w:rsid w:val="00E20299"/>
    <w:rsid w:val="00E203E1"/>
    <w:rsid w:val="00E2065A"/>
    <w:rsid w:val="00E20EF2"/>
    <w:rsid w:val="00E2100D"/>
    <w:rsid w:val="00E210EF"/>
    <w:rsid w:val="00E21212"/>
    <w:rsid w:val="00E21265"/>
    <w:rsid w:val="00E21D29"/>
    <w:rsid w:val="00E228B4"/>
    <w:rsid w:val="00E229FA"/>
    <w:rsid w:val="00E236E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096"/>
    <w:rsid w:val="00E33352"/>
    <w:rsid w:val="00E33BA3"/>
    <w:rsid w:val="00E33EB0"/>
    <w:rsid w:val="00E344E5"/>
    <w:rsid w:val="00E3457D"/>
    <w:rsid w:val="00E35EB0"/>
    <w:rsid w:val="00E360C7"/>
    <w:rsid w:val="00E363E8"/>
    <w:rsid w:val="00E36734"/>
    <w:rsid w:val="00E36948"/>
    <w:rsid w:val="00E369F0"/>
    <w:rsid w:val="00E36CC7"/>
    <w:rsid w:val="00E36E56"/>
    <w:rsid w:val="00E36F54"/>
    <w:rsid w:val="00E37078"/>
    <w:rsid w:val="00E3719F"/>
    <w:rsid w:val="00E3725B"/>
    <w:rsid w:val="00E375CD"/>
    <w:rsid w:val="00E37AAB"/>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67AFA"/>
    <w:rsid w:val="00E71E20"/>
    <w:rsid w:val="00E72528"/>
    <w:rsid w:val="00E7289B"/>
    <w:rsid w:val="00E729E7"/>
    <w:rsid w:val="00E72D87"/>
    <w:rsid w:val="00E73DCA"/>
    <w:rsid w:val="00E74101"/>
    <w:rsid w:val="00E74E2C"/>
    <w:rsid w:val="00E74EB5"/>
    <w:rsid w:val="00E75462"/>
    <w:rsid w:val="00E754B5"/>
    <w:rsid w:val="00E758A4"/>
    <w:rsid w:val="00E758F1"/>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A58"/>
    <w:rsid w:val="00E97321"/>
    <w:rsid w:val="00E977F5"/>
    <w:rsid w:val="00EA04EE"/>
    <w:rsid w:val="00EA0959"/>
    <w:rsid w:val="00EA0CF0"/>
    <w:rsid w:val="00EA11BD"/>
    <w:rsid w:val="00EA1A62"/>
    <w:rsid w:val="00EA1D33"/>
    <w:rsid w:val="00EA266D"/>
    <w:rsid w:val="00EA2D9E"/>
    <w:rsid w:val="00EA2E53"/>
    <w:rsid w:val="00EA3ED8"/>
    <w:rsid w:val="00EA42DC"/>
    <w:rsid w:val="00EA5248"/>
    <w:rsid w:val="00EA525C"/>
    <w:rsid w:val="00EA5D6E"/>
    <w:rsid w:val="00EA6C31"/>
    <w:rsid w:val="00EA757B"/>
    <w:rsid w:val="00EA77D9"/>
    <w:rsid w:val="00EA7981"/>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EBE"/>
    <w:rsid w:val="00EC79A8"/>
    <w:rsid w:val="00EC79E0"/>
    <w:rsid w:val="00EC7C10"/>
    <w:rsid w:val="00EC7D86"/>
    <w:rsid w:val="00EC7EFB"/>
    <w:rsid w:val="00ED036F"/>
    <w:rsid w:val="00ED0667"/>
    <w:rsid w:val="00ED0DBA"/>
    <w:rsid w:val="00ED1FE2"/>
    <w:rsid w:val="00ED214C"/>
    <w:rsid w:val="00ED2337"/>
    <w:rsid w:val="00ED3F7B"/>
    <w:rsid w:val="00ED40D9"/>
    <w:rsid w:val="00ED4699"/>
    <w:rsid w:val="00ED4794"/>
    <w:rsid w:val="00ED5529"/>
    <w:rsid w:val="00ED5A14"/>
    <w:rsid w:val="00ED7B70"/>
    <w:rsid w:val="00EE09B8"/>
    <w:rsid w:val="00EE0B84"/>
    <w:rsid w:val="00EE0DD3"/>
    <w:rsid w:val="00EE1377"/>
    <w:rsid w:val="00EE16CE"/>
    <w:rsid w:val="00EE2150"/>
    <w:rsid w:val="00EE2437"/>
    <w:rsid w:val="00EE2586"/>
    <w:rsid w:val="00EE2D21"/>
    <w:rsid w:val="00EE37E7"/>
    <w:rsid w:val="00EE4AB1"/>
    <w:rsid w:val="00EE4EAA"/>
    <w:rsid w:val="00EE522D"/>
    <w:rsid w:val="00EE52C9"/>
    <w:rsid w:val="00EE53F2"/>
    <w:rsid w:val="00EE5D67"/>
    <w:rsid w:val="00EE5DE2"/>
    <w:rsid w:val="00EE5F08"/>
    <w:rsid w:val="00EE6065"/>
    <w:rsid w:val="00EE64F3"/>
    <w:rsid w:val="00EE6B66"/>
    <w:rsid w:val="00EE7FB6"/>
    <w:rsid w:val="00EF06E8"/>
    <w:rsid w:val="00EF0769"/>
    <w:rsid w:val="00EF1174"/>
    <w:rsid w:val="00EF1AEB"/>
    <w:rsid w:val="00EF1C3A"/>
    <w:rsid w:val="00EF1F39"/>
    <w:rsid w:val="00EF299D"/>
    <w:rsid w:val="00EF3073"/>
    <w:rsid w:val="00EF3132"/>
    <w:rsid w:val="00EF34DD"/>
    <w:rsid w:val="00EF3817"/>
    <w:rsid w:val="00EF39D0"/>
    <w:rsid w:val="00EF3AC7"/>
    <w:rsid w:val="00EF495E"/>
    <w:rsid w:val="00EF4A1C"/>
    <w:rsid w:val="00EF4C19"/>
    <w:rsid w:val="00EF4D2F"/>
    <w:rsid w:val="00EF52AA"/>
    <w:rsid w:val="00EF5D59"/>
    <w:rsid w:val="00EF69BB"/>
    <w:rsid w:val="00EF6AC7"/>
    <w:rsid w:val="00EF6B97"/>
    <w:rsid w:val="00EF6C40"/>
    <w:rsid w:val="00EF7409"/>
    <w:rsid w:val="00EF76DF"/>
    <w:rsid w:val="00F0009C"/>
    <w:rsid w:val="00F002B5"/>
    <w:rsid w:val="00F00389"/>
    <w:rsid w:val="00F01A33"/>
    <w:rsid w:val="00F01A3A"/>
    <w:rsid w:val="00F01BDC"/>
    <w:rsid w:val="00F01ED5"/>
    <w:rsid w:val="00F022FE"/>
    <w:rsid w:val="00F027F1"/>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13B2"/>
    <w:rsid w:val="00F1203E"/>
    <w:rsid w:val="00F120E1"/>
    <w:rsid w:val="00F127AA"/>
    <w:rsid w:val="00F12D91"/>
    <w:rsid w:val="00F13488"/>
    <w:rsid w:val="00F14089"/>
    <w:rsid w:val="00F1459B"/>
    <w:rsid w:val="00F14C58"/>
    <w:rsid w:val="00F14F57"/>
    <w:rsid w:val="00F1506E"/>
    <w:rsid w:val="00F15A2B"/>
    <w:rsid w:val="00F15AE2"/>
    <w:rsid w:val="00F17368"/>
    <w:rsid w:val="00F17BAF"/>
    <w:rsid w:val="00F17BB2"/>
    <w:rsid w:val="00F21468"/>
    <w:rsid w:val="00F21AA1"/>
    <w:rsid w:val="00F228CB"/>
    <w:rsid w:val="00F2379F"/>
    <w:rsid w:val="00F2392E"/>
    <w:rsid w:val="00F23F86"/>
    <w:rsid w:val="00F2403B"/>
    <w:rsid w:val="00F243AC"/>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C3"/>
    <w:rsid w:val="00F44ED2"/>
    <w:rsid w:val="00F45005"/>
    <w:rsid w:val="00F455D9"/>
    <w:rsid w:val="00F45757"/>
    <w:rsid w:val="00F45CFB"/>
    <w:rsid w:val="00F45DB1"/>
    <w:rsid w:val="00F466F1"/>
    <w:rsid w:val="00F46E2E"/>
    <w:rsid w:val="00F46E32"/>
    <w:rsid w:val="00F477E4"/>
    <w:rsid w:val="00F4795D"/>
    <w:rsid w:val="00F51267"/>
    <w:rsid w:val="00F517B4"/>
    <w:rsid w:val="00F526CF"/>
    <w:rsid w:val="00F52DD9"/>
    <w:rsid w:val="00F53242"/>
    <w:rsid w:val="00F53EFB"/>
    <w:rsid w:val="00F54104"/>
    <w:rsid w:val="00F5455C"/>
    <w:rsid w:val="00F54688"/>
    <w:rsid w:val="00F549A1"/>
    <w:rsid w:val="00F5673F"/>
    <w:rsid w:val="00F567FF"/>
    <w:rsid w:val="00F56861"/>
    <w:rsid w:val="00F56AF9"/>
    <w:rsid w:val="00F56DEF"/>
    <w:rsid w:val="00F5792A"/>
    <w:rsid w:val="00F60493"/>
    <w:rsid w:val="00F605F2"/>
    <w:rsid w:val="00F62DA7"/>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45EF"/>
    <w:rsid w:val="00F748D5"/>
    <w:rsid w:val="00F752FB"/>
    <w:rsid w:val="00F75C25"/>
    <w:rsid w:val="00F76FC4"/>
    <w:rsid w:val="00F77D34"/>
    <w:rsid w:val="00F800CB"/>
    <w:rsid w:val="00F8055C"/>
    <w:rsid w:val="00F80973"/>
    <w:rsid w:val="00F80ABF"/>
    <w:rsid w:val="00F813E9"/>
    <w:rsid w:val="00F826F8"/>
    <w:rsid w:val="00F82737"/>
    <w:rsid w:val="00F82A91"/>
    <w:rsid w:val="00F82ED3"/>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04"/>
    <w:rsid w:val="00F95F95"/>
    <w:rsid w:val="00F960F8"/>
    <w:rsid w:val="00F96137"/>
    <w:rsid w:val="00F9639A"/>
    <w:rsid w:val="00F96A1F"/>
    <w:rsid w:val="00F97859"/>
    <w:rsid w:val="00FA0311"/>
    <w:rsid w:val="00FA1067"/>
    <w:rsid w:val="00FA171A"/>
    <w:rsid w:val="00FA2891"/>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8D1"/>
    <w:rsid w:val="00FA6C19"/>
    <w:rsid w:val="00FA6C44"/>
    <w:rsid w:val="00FA6F9C"/>
    <w:rsid w:val="00FA782F"/>
    <w:rsid w:val="00FA7E8C"/>
    <w:rsid w:val="00FB095F"/>
    <w:rsid w:val="00FB1198"/>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E42"/>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17E"/>
    <w:rsid w:val="00FF1B12"/>
    <w:rsid w:val="00FF236A"/>
    <w:rsid w:val="00FF2EE8"/>
    <w:rsid w:val="00FF30E6"/>
    <w:rsid w:val="00FF32B2"/>
    <w:rsid w:val="00FF3812"/>
    <w:rsid w:val="00FF3ED5"/>
    <w:rsid w:val="00FF3F3C"/>
    <w:rsid w:val="00FF44C8"/>
    <w:rsid w:val="00FF5A93"/>
    <w:rsid w:val="00FF5AC1"/>
    <w:rsid w:val="00FF5CD1"/>
    <w:rsid w:val="00FF5CEE"/>
    <w:rsid w:val="00FF5FFE"/>
    <w:rsid w:val="00FF63C5"/>
    <w:rsid w:val="00FF704C"/>
    <w:rsid w:val="00FF75C3"/>
    <w:rsid w:val="00FF7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851"/>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EditorsNoteChar">
    <w:name w:val="Editor's Note Char"/>
    <w:link w:val="EditorsNote"/>
    <w:rsid w:val="005E35AB"/>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851"/>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EditorsNoteChar">
    <w:name w:val="Editor's Note Char"/>
    <w:link w:val="EditorsNote"/>
    <w:rsid w:val="005E35AB"/>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081140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10254-1306-491A-8607-AD9E6DB25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2021-04-01T09:27:00Z</dcterms:created>
  <dcterms:modified xsi:type="dcterms:W3CDTF">2021-04-01T13:40:00Z</dcterms:modified>
</cp:coreProperties>
</file>